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FE30" w14:textId="77777777" w:rsidR="00C303EA" w:rsidRDefault="00000000">
      <w:pPr>
        <w:pStyle w:val="CRCoverPage"/>
        <w:tabs>
          <w:tab w:val="right" w:pos="9639"/>
        </w:tabs>
        <w:spacing w:after="0"/>
        <w:outlineLvl w:val="0"/>
        <w:rPr>
          <w:b/>
          <w:i/>
          <w:sz w:val="28"/>
          <w:highlight w:val="yellow"/>
          <w:lang w:val="en-US"/>
        </w:rPr>
      </w:pPr>
      <w:r>
        <w:rPr>
          <w:rFonts w:cs="Arial"/>
          <w:b/>
          <w:bCs/>
          <w:sz w:val="24"/>
          <w:szCs w:val="24"/>
        </w:rPr>
        <w:t>3GPP TSG-RAN WG3 Meeting #1</w:t>
      </w:r>
      <w:r>
        <w:rPr>
          <w:rFonts w:eastAsia="SimSun" w:cs="Arial" w:hint="eastAsia"/>
          <w:b/>
          <w:bCs/>
          <w:sz w:val="24"/>
          <w:szCs w:val="24"/>
          <w:lang w:val="en-US" w:eastAsia="zh-CN"/>
        </w:rPr>
        <w:t>20</w:t>
      </w:r>
      <w:r>
        <w:rPr>
          <w:b/>
          <w:i/>
          <w:sz w:val="28"/>
        </w:rPr>
        <w:tab/>
      </w:r>
      <w:r>
        <w:rPr>
          <w:rFonts w:hint="eastAsia"/>
          <w:b/>
          <w:i/>
          <w:sz w:val="28"/>
          <w:lang w:val="en-US" w:eastAsia="zh-CN"/>
        </w:rPr>
        <w:t>R3-233521</w:t>
      </w:r>
    </w:p>
    <w:p w14:paraId="707646E0" w14:textId="08B88357" w:rsidR="00C303EA" w:rsidRDefault="003B2C13">
      <w:pPr>
        <w:pStyle w:val="CRCoverPage"/>
        <w:tabs>
          <w:tab w:val="right" w:pos="9639"/>
        </w:tabs>
        <w:spacing w:after="0"/>
        <w:outlineLvl w:val="0"/>
        <w:rPr>
          <w:rFonts w:eastAsia="SimSun"/>
          <w:b/>
          <w:sz w:val="24"/>
          <w:lang w:val="en-US" w:eastAsia="zh-CN"/>
        </w:rPr>
      </w:pPr>
      <w:r>
        <w:rPr>
          <w:rFonts w:eastAsia="SimSun" w:hint="eastAsia"/>
          <w:b/>
          <w:sz w:val="24"/>
          <w:lang w:val="en-US" w:eastAsia="zh-CN"/>
        </w:rPr>
        <w:t>Incheon, Korea</w:t>
      </w:r>
      <w:r>
        <w:rPr>
          <w:rFonts w:eastAsia="SimSun"/>
          <w:b/>
          <w:sz w:val="24"/>
          <w:lang w:val="en-US" w:eastAsia="zh-CN"/>
        </w:rPr>
        <w:t xml:space="preserve">, </w:t>
      </w:r>
      <w:r w:rsidR="00000000">
        <w:rPr>
          <w:rFonts w:eastAsia="SimSun" w:hint="eastAsia"/>
          <w:b/>
          <w:sz w:val="24"/>
          <w:lang w:val="en-US" w:eastAsia="zh-CN"/>
        </w:rPr>
        <w:t>22</w:t>
      </w:r>
      <w:r w:rsidR="00000000">
        <w:rPr>
          <w:rFonts w:eastAsia="SimSun" w:hint="eastAsia"/>
          <w:b/>
          <w:sz w:val="24"/>
          <w:vertAlign w:val="superscript"/>
          <w:lang w:val="en-US" w:eastAsia="zh-CN"/>
        </w:rPr>
        <w:t>nd</w:t>
      </w:r>
      <w:r w:rsidR="00000000">
        <w:rPr>
          <w:rFonts w:eastAsia="SimSun" w:hint="eastAsia"/>
          <w:b/>
          <w:sz w:val="24"/>
          <w:lang w:val="en-US" w:eastAsia="zh-CN"/>
        </w:rPr>
        <w:t xml:space="preserve"> - </w:t>
      </w:r>
      <w:r w:rsidR="00000000">
        <w:rPr>
          <w:rFonts w:eastAsia="SimSun" w:hint="eastAsia"/>
          <w:b/>
          <w:sz w:val="24"/>
          <w:lang w:val="en-US"/>
        </w:rPr>
        <w:t xml:space="preserve"> </w:t>
      </w:r>
      <w:r w:rsidR="00000000">
        <w:rPr>
          <w:rFonts w:eastAsia="SimSun" w:hint="eastAsia"/>
          <w:b/>
          <w:sz w:val="24"/>
          <w:lang w:val="en-US" w:eastAsia="zh-CN"/>
        </w:rPr>
        <w:t>26</w:t>
      </w:r>
      <w:r w:rsidR="00000000">
        <w:rPr>
          <w:rFonts w:eastAsia="SimSun" w:hint="eastAsia"/>
          <w:b/>
          <w:sz w:val="24"/>
          <w:vertAlign w:val="superscript"/>
          <w:lang w:val="en-US" w:eastAsia="zh-CN"/>
        </w:rPr>
        <w:t>th</w:t>
      </w:r>
      <w:r w:rsidR="00000000">
        <w:rPr>
          <w:rFonts w:eastAsia="SimSun" w:hint="eastAsia"/>
          <w:b/>
          <w:sz w:val="24"/>
          <w:lang w:val="en-US" w:eastAsia="zh-CN"/>
        </w:rPr>
        <w:t xml:space="preserve"> May</w:t>
      </w:r>
      <w:r w:rsidR="00000000">
        <w:rPr>
          <w:rFonts w:eastAsia="SimSun" w:hint="eastAsia"/>
          <w:b/>
          <w:sz w:val="24"/>
          <w:lang w:val="en-US"/>
        </w:rPr>
        <w:t xml:space="preserve"> 202</w:t>
      </w:r>
      <w:r w:rsidR="00000000">
        <w:rPr>
          <w:rFonts w:eastAsia="SimSun"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03EA" w14:paraId="3C0D8EB9" w14:textId="77777777">
        <w:tc>
          <w:tcPr>
            <w:tcW w:w="9641" w:type="dxa"/>
            <w:gridSpan w:val="9"/>
            <w:tcBorders>
              <w:top w:val="single" w:sz="4" w:space="0" w:color="auto"/>
              <w:left w:val="single" w:sz="4" w:space="0" w:color="auto"/>
              <w:right w:val="single" w:sz="4" w:space="0" w:color="auto"/>
            </w:tcBorders>
          </w:tcPr>
          <w:p w14:paraId="0489F877" w14:textId="77777777" w:rsidR="00C303EA"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C303EA" w14:paraId="1A35163B" w14:textId="77777777">
        <w:tc>
          <w:tcPr>
            <w:tcW w:w="9641" w:type="dxa"/>
            <w:gridSpan w:val="9"/>
            <w:tcBorders>
              <w:left w:val="single" w:sz="4" w:space="0" w:color="auto"/>
              <w:right w:val="single" w:sz="4" w:space="0" w:color="auto"/>
            </w:tcBorders>
          </w:tcPr>
          <w:p w14:paraId="6F293076" w14:textId="77777777" w:rsidR="00C303EA" w:rsidRDefault="00000000">
            <w:pPr>
              <w:pStyle w:val="CRCoverPage"/>
              <w:spacing w:after="0"/>
              <w:jc w:val="center"/>
            </w:pPr>
            <w:r>
              <w:rPr>
                <w:b/>
                <w:sz w:val="32"/>
              </w:rPr>
              <w:t>CHANGE REQUEST</w:t>
            </w:r>
          </w:p>
        </w:tc>
      </w:tr>
      <w:tr w:rsidR="00C303EA" w14:paraId="55764CC7" w14:textId="77777777">
        <w:tc>
          <w:tcPr>
            <w:tcW w:w="9641" w:type="dxa"/>
            <w:gridSpan w:val="9"/>
            <w:tcBorders>
              <w:left w:val="single" w:sz="4" w:space="0" w:color="auto"/>
              <w:right w:val="single" w:sz="4" w:space="0" w:color="auto"/>
            </w:tcBorders>
          </w:tcPr>
          <w:p w14:paraId="01A2968D" w14:textId="77777777" w:rsidR="00C303EA" w:rsidRDefault="00C303EA">
            <w:pPr>
              <w:pStyle w:val="CRCoverPage"/>
              <w:spacing w:after="0"/>
              <w:rPr>
                <w:sz w:val="8"/>
                <w:szCs w:val="8"/>
              </w:rPr>
            </w:pPr>
          </w:p>
        </w:tc>
      </w:tr>
      <w:tr w:rsidR="00C303EA" w14:paraId="7F2FC20D" w14:textId="77777777">
        <w:tc>
          <w:tcPr>
            <w:tcW w:w="142" w:type="dxa"/>
            <w:tcBorders>
              <w:left w:val="single" w:sz="4" w:space="0" w:color="auto"/>
            </w:tcBorders>
          </w:tcPr>
          <w:p w14:paraId="366C58EB" w14:textId="77777777" w:rsidR="00C303EA" w:rsidRDefault="00C303EA">
            <w:pPr>
              <w:pStyle w:val="CRCoverPage"/>
              <w:spacing w:after="0"/>
              <w:jc w:val="right"/>
            </w:pPr>
          </w:p>
        </w:tc>
        <w:tc>
          <w:tcPr>
            <w:tcW w:w="1559" w:type="dxa"/>
            <w:shd w:val="pct30" w:color="FFFF00" w:fill="auto"/>
          </w:tcPr>
          <w:p w14:paraId="759C0084" w14:textId="77777777" w:rsidR="00C303EA" w:rsidRDefault="00000000">
            <w:pPr>
              <w:pStyle w:val="CRCoverPage"/>
              <w:spacing w:after="0"/>
              <w:jc w:val="right"/>
              <w:rPr>
                <w:rFonts w:eastAsia="SimSun"/>
                <w:b/>
                <w:sz w:val="28"/>
                <w:lang w:val="en-US" w:eastAsia="zh-CN"/>
              </w:rPr>
            </w:pPr>
            <w:r>
              <w:rPr>
                <w:rFonts w:eastAsia="SimSun" w:hint="eastAsia"/>
                <w:b/>
                <w:sz w:val="28"/>
                <w:lang w:val="en-US" w:eastAsia="zh-CN"/>
              </w:rPr>
              <w:t>38.473</w:t>
            </w:r>
          </w:p>
        </w:tc>
        <w:tc>
          <w:tcPr>
            <w:tcW w:w="709" w:type="dxa"/>
          </w:tcPr>
          <w:p w14:paraId="7CCCBD4A" w14:textId="77777777" w:rsidR="00C303EA" w:rsidRDefault="00000000">
            <w:pPr>
              <w:pStyle w:val="CRCoverPage"/>
              <w:spacing w:after="0"/>
              <w:jc w:val="center"/>
            </w:pPr>
            <w:r>
              <w:rPr>
                <w:b/>
                <w:sz w:val="28"/>
              </w:rPr>
              <w:t>CR</w:t>
            </w:r>
          </w:p>
        </w:tc>
        <w:tc>
          <w:tcPr>
            <w:tcW w:w="1276" w:type="dxa"/>
            <w:shd w:val="pct30" w:color="FFFF00" w:fill="auto"/>
          </w:tcPr>
          <w:p w14:paraId="5586AB1B" w14:textId="77777777" w:rsidR="00C303EA" w:rsidRDefault="00000000">
            <w:pPr>
              <w:pStyle w:val="CRCoverPage"/>
              <w:spacing w:after="0"/>
              <w:rPr>
                <w:rFonts w:eastAsia="SimSun"/>
                <w:lang w:val="en-US" w:eastAsia="zh-CN"/>
              </w:rPr>
            </w:pPr>
            <w:r>
              <w:rPr>
                <w:rFonts w:eastAsia="SimSun" w:hint="eastAsia"/>
                <w:b/>
                <w:sz w:val="28"/>
                <w:lang w:val="en-US" w:eastAsia="zh-CN"/>
              </w:rPr>
              <w:t>1187</w:t>
            </w:r>
          </w:p>
        </w:tc>
        <w:tc>
          <w:tcPr>
            <w:tcW w:w="709" w:type="dxa"/>
          </w:tcPr>
          <w:p w14:paraId="2A5F01F4" w14:textId="77777777" w:rsidR="00C303EA" w:rsidRDefault="00000000">
            <w:pPr>
              <w:pStyle w:val="CRCoverPage"/>
              <w:tabs>
                <w:tab w:val="right" w:pos="625"/>
              </w:tabs>
              <w:spacing w:after="0"/>
              <w:jc w:val="center"/>
            </w:pPr>
            <w:r>
              <w:rPr>
                <w:b/>
                <w:bCs/>
                <w:sz w:val="28"/>
              </w:rPr>
              <w:t>rev</w:t>
            </w:r>
          </w:p>
        </w:tc>
        <w:tc>
          <w:tcPr>
            <w:tcW w:w="992" w:type="dxa"/>
            <w:shd w:val="pct30" w:color="FFFF00" w:fill="auto"/>
          </w:tcPr>
          <w:p w14:paraId="19DAAAA3" w14:textId="77777777" w:rsidR="00C303EA" w:rsidRDefault="00000000">
            <w:pPr>
              <w:pStyle w:val="CRCoverPage"/>
              <w:spacing w:after="0"/>
              <w:jc w:val="center"/>
              <w:rPr>
                <w:rFonts w:eastAsia="SimSun"/>
                <w:b/>
                <w:lang w:val="en-US" w:eastAsia="zh-CN"/>
              </w:rPr>
            </w:pPr>
            <w:r>
              <w:rPr>
                <w:rFonts w:eastAsia="SimSun" w:hint="eastAsia"/>
                <w:b/>
                <w:sz w:val="28"/>
                <w:lang w:val="en-US" w:eastAsia="zh-CN"/>
              </w:rPr>
              <w:t>3</w:t>
            </w:r>
          </w:p>
        </w:tc>
        <w:tc>
          <w:tcPr>
            <w:tcW w:w="2410" w:type="dxa"/>
          </w:tcPr>
          <w:p w14:paraId="74D0DD25" w14:textId="77777777" w:rsidR="00C303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BC0BB8C" w14:textId="77777777" w:rsidR="00C303EA" w:rsidRDefault="00000000">
            <w:pPr>
              <w:pStyle w:val="CRCoverPage"/>
              <w:spacing w:after="0"/>
              <w:jc w:val="center"/>
              <w:rPr>
                <w:rFonts w:eastAsia="SimSun"/>
                <w:sz w:val="28"/>
                <w:lang w:val="en-US" w:eastAsia="zh-CN"/>
              </w:rPr>
            </w:pPr>
            <w:r>
              <w:rPr>
                <w:rFonts w:eastAsia="SimSun" w:hint="eastAsia"/>
                <w:b/>
                <w:sz w:val="28"/>
                <w:lang w:val="en-US" w:eastAsia="zh-CN"/>
              </w:rPr>
              <w:t>16.13.0</w:t>
            </w:r>
          </w:p>
        </w:tc>
        <w:tc>
          <w:tcPr>
            <w:tcW w:w="143" w:type="dxa"/>
            <w:tcBorders>
              <w:right w:val="single" w:sz="4" w:space="0" w:color="auto"/>
            </w:tcBorders>
          </w:tcPr>
          <w:p w14:paraId="7BE79AEF" w14:textId="77777777" w:rsidR="00C303EA" w:rsidRDefault="00C303EA">
            <w:pPr>
              <w:pStyle w:val="CRCoverPage"/>
              <w:spacing w:after="0"/>
            </w:pPr>
          </w:p>
        </w:tc>
      </w:tr>
      <w:tr w:rsidR="00C303EA" w14:paraId="00FC379D" w14:textId="77777777">
        <w:tc>
          <w:tcPr>
            <w:tcW w:w="9641" w:type="dxa"/>
            <w:gridSpan w:val="9"/>
            <w:tcBorders>
              <w:left w:val="single" w:sz="4" w:space="0" w:color="auto"/>
              <w:right w:val="single" w:sz="4" w:space="0" w:color="auto"/>
            </w:tcBorders>
          </w:tcPr>
          <w:p w14:paraId="6634570B" w14:textId="77777777" w:rsidR="00C303EA" w:rsidRDefault="00C303EA">
            <w:pPr>
              <w:pStyle w:val="CRCoverPage"/>
              <w:spacing w:after="0"/>
            </w:pPr>
          </w:p>
        </w:tc>
      </w:tr>
      <w:tr w:rsidR="00C303EA" w14:paraId="58DE72E9" w14:textId="77777777">
        <w:tc>
          <w:tcPr>
            <w:tcW w:w="9641" w:type="dxa"/>
            <w:gridSpan w:val="9"/>
            <w:tcBorders>
              <w:top w:val="single" w:sz="4" w:space="0" w:color="auto"/>
            </w:tcBorders>
          </w:tcPr>
          <w:p w14:paraId="66EE23C0" w14:textId="77777777" w:rsidR="00C303EA"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303EA" w14:paraId="25AD2B51" w14:textId="77777777">
        <w:tc>
          <w:tcPr>
            <w:tcW w:w="9641" w:type="dxa"/>
            <w:gridSpan w:val="9"/>
          </w:tcPr>
          <w:p w14:paraId="68EB4B1B" w14:textId="77777777" w:rsidR="00C303EA" w:rsidRDefault="00C303EA">
            <w:pPr>
              <w:pStyle w:val="CRCoverPage"/>
              <w:spacing w:after="0"/>
              <w:rPr>
                <w:sz w:val="8"/>
                <w:szCs w:val="8"/>
              </w:rPr>
            </w:pPr>
          </w:p>
        </w:tc>
      </w:tr>
    </w:tbl>
    <w:p w14:paraId="7F639A77" w14:textId="77777777" w:rsidR="00C303EA" w:rsidRDefault="00C30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03EA" w14:paraId="1587913A" w14:textId="77777777">
        <w:tc>
          <w:tcPr>
            <w:tcW w:w="2835" w:type="dxa"/>
          </w:tcPr>
          <w:p w14:paraId="2B29B17B" w14:textId="77777777" w:rsidR="00C303EA" w:rsidRDefault="00000000">
            <w:pPr>
              <w:pStyle w:val="CRCoverPage"/>
              <w:tabs>
                <w:tab w:val="right" w:pos="2751"/>
              </w:tabs>
              <w:spacing w:after="0"/>
              <w:rPr>
                <w:b/>
                <w:i/>
              </w:rPr>
            </w:pPr>
            <w:r>
              <w:rPr>
                <w:b/>
                <w:i/>
              </w:rPr>
              <w:t>Proposed change affects:</w:t>
            </w:r>
          </w:p>
        </w:tc>
        <w:tc>
          <w:tcPr>
            <w:tcW w:w="1418" w:type="dxa"/>
          </w:tcPr>
          <w:p w14:paraId="798A8509" w14:textId="77777777" w:rsidR="00C303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EA3CD" w14:textId="77777777" w:rsidR="00C303EA" w:rsidRDefault="00C303EA">
            <w:pPr>
              <w:pStyle w:val="CRCoverPage"/>
              <w:spacing w:after="0"/>
              <w:jc w:val="center"/>
              <w:rPr>
                <w:b/>
                <w:caps/>
              </w:rPr>
            </w:pPr>
          </w:p>
        </w:tc>
        <w:tc>
          <w:tcPr>
            <w:tcW w:w="709" w:type="dxa"/>
            <w:tcBorders>
              <w:left w:val="single" w:sz="4" w:space="0" w:color="auto"/>
            </w:tcBorders>
          </w:tcPr>
          <w:p w14:paraId="7C7EE149" w14:textId="77777777" w:rsidR="00C303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5AA5A" w14:textId="77777777" w:rsidR="00C303EA" w:rsidRDefault="00C303EA">
            <w:pPr>
              <w:pStyle w:val="CRCoverPage"/>
              <w:spacing w:after="0"/>
              <w:jc w:val="center"/>
              <w:rPr>
                <w:b/>
                <w:caps/>
              </w:rPr>
            </w:pPr>
          </w:p>
        </w:tc>
        <w:tc>
          <w:tcPr>
            <w:tcW w:w="2126" w:type="dxa"/>
          </w:tcPr>
          <w:p w14:paraId="4AB509D9" w14:textId="77777777" w:rsidR="00C303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7AACB" w14:textId="77777777" w:rsidR="00C303EA" w:rsidRDefault="00000000">
            <w:pPr>
              <w:pStyle w:val="CRCoverPage"/>
              <w:spacing w:after="0"/>
              <w:jc w:val="center"/>
              <w:rPr>
                <w:b/>
                <w:caps/>
                <w:lang w:eastAsia="ko-KR"/>
              </w:rPr>
            </w:pPr>
            <w:r>
              <w:rPr>
                <w:rFonts w:hint="eastAsia"/>
                <w:b/>
                <w:caps/>
                <w:lang w:eastAsia="ko-KR"/>
              </w:rPr>
              <w:t>X</w:t>
            </w:r>
          </w:p>
        </w:tc>
        <w:tc>
          <w:tcPr>
            <w:tcW w:w="1418" w:type="dxa"/>
            <w:tcBorders>
              <w:left w:val="nil"/>
            </w:tcBorders>
          </w:tcPr>
          <w:p w14:paraId="3E6FE2DF" w14:textId="77777777" w:rsidR="00C303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F5688" w14:textId="77777777" w:rsidR="00C303EA" w:rsidRDefault="00C303EA">
            <w:pPr>
              <w:pStyle w:val="CRCoverPage"/>
              <w:spacing w:after="0"/>
              <w:jc w:val="center"/>
              <w:rPr>
                <w:rFonts w:eastAsia="SimSun"/>
                <w:b/>
                <w:bCs/>
                <w:caps/>
                <w:lang w:val="en-US" w:eastAsia="zh-CN"/>
              </w:rPr>
            </w:pPr>
          </w:p>
        </w:tc>
      </w:tr>
    </w:tbl>
    <w:p w14:paraId="0CDB0E2D" w14:textId="77777777" w:rsidR="00C303EA" w:rsidRDefault="00C30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03EA" w14:paraId="1ADD12B8" w14:textId="77777777">
        <w:tc>
          <w:tcPr>
            <w:tcW w:w="9640" w:type="dxa"/>
            <w:gridSpan w:val="11"/>
          </w:tcPr>
          <w:p w14:paraId="4ABB9F5A" w14:textId="77777777" w:rsidR="00C303EA" w:rsidRDefault="00C303EA">
            <w:pPr>
              <w:pStyle w:val="CRCoverPage"/>
              <w:spacing w:after="0"/>
              <w:rPr>
                <w:sz w:val="8"/>
                <w:szCs w:val="8"/>
              </w:rPr>
            </w:pPr>
          </w:p>
        </w:tc>
      </w:tr>
      <w:tr w:rsidR="00C303EA" w14:paraId="643C40D3" w14:textId="77777777">
        <w:tc>
          <w:tcPr>
            <w:tcW w:w="1843" w:type="dxa"/>
            <w:tcBorders>
              <w:top w:val="single" w:sz="4" w:space="0" w:color="auto"/>
              <w:left w:val="single" w:sz="4" w:space="0" w:color="auto"/>
            </w:tcBorders>
          </w:tcPr>
          <w:p w14:paraId="2E23DA36" w14:textId="77777777" w:rsidR="00C303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71A64" w14:textId="77777777" w:rsidR="00C303EA" w:rsidRDefault="00000000">
            <w:pPr>
              <w:pStyle w:val="CRCoverPage"/>
              <w:spacing w:after="0"/>
              <w:ind w:left="100"/>
              <w:rPr>
                <w:lang w:val="en-US" w:eastAsia="zh-CN"/>
              </w:rPr>
            </w:pPr>
            <w:r>
              <w:rPr>
                <w:rFonts w:hint="eastAsia"/>
                <w:lang w:val="en-US" w:eastAsia="zh-CN"/>
              </w:rPr>
              <w:t xml:space="preserve">Correction of </w:t>
            </w:r>
            <w:proofErr w:type="spellStart"/>
            <w:r>
              <w:rPr>
                <w:rFonts w:hint="eastAsia"/>
                <w:lang w:val="en-US" w:eastAsia="zh-CN"/>
              </w:rPr>
              <w:t>SIType</w:t>
            </w:r>
            <w:proofErr w:type="spellEnd"/>
            <w:r>
              <w:rPr>
                <w:rFonts w:hint="eastAsia"/>
                <w:lang w:val="en-US" w:eastAsia="zh-CN"/>
              </w:rPr>
              <w:t xml:space="preserve"> List</w:t>
            </w:r>
          </w:p>
        </w:tc>
      </w:tr>
      <w:tr w:rsidR="00C303EA" w14:paraId="1FF688A5" w14:textId="77777777">
        <w:tc>
          <w:tcPr>
            <w:tcW w:w="1843" w:type="dxa"/>
            <w:tcBorders>
              <w:left w:val="single" w:sz="4" w:space="0" w:color="auto"/>
            </w:tcBorders>
          </w:tcPr>
          <w:p w14:paraId="768FB7F7" w14:textId="77777777" w:rsidR="00C303EA" w:rsidRDefault="00C303EA">
            <w:pPr>
              <w:pStyle w:val="CRCoverPage"/>
              <w:spacing w:after="0"/>
              <w:rPr>
                <w:b/>
                <w:i/>
                <w:sz w:val="8"/>
                <w:szCs w:val="8"/>
              </w:rPr>
            </w:pPr>
          </w:p>
        </w:tc>
        <w:tc>
          <w:tcPr>
            <w:tcW w:w="7797" w:type="dxa"/>
            <w:gridSpan w:val="10"/>
            <w:tcBorders>
              <w:right w:val="single" w:sz="4" w:space="0" w:color="auto"/>
            </w:tcBorders>
          </w:tcPr>
          <w:p w14:paraId="02916C5B" w14:textId="77777777" w:rsidR="00C303EA" w:rsidRDefault="00C303EA">
            <w:pPr>
              <w:pStyle w:val="CRCoverPage"/>
              <w:spacing w:after="0"/>
              <w:rPr>
                <w:sz w:val="8"/>
                <w:szCs w:val="8"/>
              </w:rPr>
            </w:pPr>
          </w:p>
        </w:tc>
      </w:tr>
      <w:tr w:rsidR="00C303EA" w14:paraId="1B7D3DCF" w14:textId="77777777">
        <w:tc>
          <w:tcPr>
            <w:tcW w:w="1843" w:type="dxa"/>
            <w:tcBorders>
              <w:left w:val="single" w:sz="4" w:space="0" w:color="auto"/>
            </w:tcBorders>
          </w:tcPr>
          <w:p w14:paraId="4FE4F484" w14:textId="77777777" w:rsidR="00C303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853CE1" w14:textId="77777777" w:rsidR="00C303EA" w:rsidRDefault="00000000">
            <w:pPr>
              <w:pStyle w:val="CRCoverPage"/>
              <w:spacing w:after="0"/>
              <w:ind w:left="100"/>
              <w:rPr>
                <w:rFonts w:eastAsia="SimSun"/>
                <w:lang w:val="en-US" w:eastAsia="zh-CN"/>
              </w:rPr>
            </w:pPr>
            <w:r>
              <w:rPr>
                <w:rFonts w:hint="eastAsia"/>
                <w:lang w:val="en-US" w:eastAsia="zh-CN"/>
              </w:rPr>
              <w:t>ZTE, China Telecom, CMCC, China Unicom, Huawei</w:t>
            </w:r>
            <w:r>
              <w:rPr>
                <w:lang w:val="en-US" w:eastAsia="zh-CN"/>
              </w:rPr>
              <w:t>, Ericsson, Google</w:t>
            </w:r>
            <w:r>
              <w:rPr>
                <w:rFonts w:hint="eastAsia"/>
                <w:lang w:val="en-US" w:eastAsia="zh-CN"/>
              </w:rPr>
              <w:t>, Nokia, Nokia Shanghai Bell, CATT</w:t>
            </w:r>
          </w:p>
        </w:tc>
      </w:tr>
      <w:tr w:rsidR="00C303EA" w14:paraId="6B52D984" w14:textId="77777777">
        <w:tc>
          <w:tcPr>
            <w:tcW w:w="1843" w:type="dxa"/>
            <w:tcBorders>
              <w:left w:val="single" w:sz="4" w:space="0" w:color="auto"/>
            </w:tcBorders>
          </w:tcPr>
          <w:p w14:paraId="2EB8FF46" w14:textId="77777777" w:rsidR="00C303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25E870" w14:textId="77777777" w:rsidR="00C303EA" w:rsidRDefault="00000000">
            <w:pPr>
              <w:pStyle w:val="CRCoverPage"/>
              <w:spacing w:after="0"/>
              <w:ind w:left="100"/>
            </w:pPr>
            <w:r>
              <w:t>R3</w:t>
            </w:r>
            <w:r>
              <w:rPr>
                <w:rFonts w:eastAsia="SimSun" w:hint="eastAsia"/>
                <w:lang w:val="en-US" w:eastAsia="zh-CN"/>
              </w:rPr>
              <w:t xml:space="preserve"> </w:t>
            </w:r>
            <w:r>
              <w:fldChar w:fldCharType="begin"/>
            </w:r>
            <w:r>
              <w:instrText xml:space="preserve"> DOCPROPERTY  SourceIfTsg  \* MERGEFORMAT </w:instrText>
            </w:r>
            <w:r>
              <w:fldChar w:fldCharType="end"/>
            </w:r>
          </w:p>
        </w:tc>
      </w:tr>
      <w:tr w:rsidR="00C303EA" w14:paraId="6AA20A14" w14:textId="77777777">
        <w:tc>
          <w:tcPr>
            <w:tcW w:w="1843" w:type="dxa"/>
            <w:tcBorders>
              <w:left w:val="single" w:sz="4" w:space="0" w:color="auto"/>
            </w:tcBorders>
          </w:tcPr>
          <w:p w14:paraId="646F8C12" w14:textId="77777777" w:rsidR="00C303EA" w:rsidRDefault="00C303EA">
            <w:pPr>
              <w:pStyle w:val="CRCoverPage"/>
              <w:spacing w:after="0"/>
              <w:rPr>
                <w:b/>
                <w:i/>
                <w:sz w:val="8"/>
                <w:szCs w:val="8"/>
              </w:rPr>
            </w:pPr>
          </w:p>
        </w:tc>
        <w:tc>
          <w:tcPr>
            <w:tcW w:w="7797" w:type="dxa"/>
            <w:gridSpan w:val="10"/>
            <w:tcBorders>
              <w:right w:val="single" w:sz="4" w:space="0" w:color="auto"/>
            </w:tcBorders>
          </w:tcPr>
          <w:p w14:paraId="265D76C4" w14:textId="77777777" w:rsidR="00C303EA" w:rsidRDefault="00C303EA">
            <w:pPr>
              <w:pStyle w:val="CRCoverPage"/>
              <w:spacing w:after="0"/>
              <w:rPr>
                <w:sz w:val="8"/>
                <w:szCs w:val="8"/>
              </w:rPr>
            </w:pPr>
          </w:p>
        </w:tc>
      </w:tr>
      <w:tr w:rsidR="00C303EA" w14:paraId="58115D99" w14:textId="77777777">
        <w:tc>
          <w:tcPr>
            <w:tcW w:w="1843" w:type="dxa"/>
            <w:tcBorders>
              <w:left w:val="single" w:sz="4" w:space="0" w:color="auto"/>
            </w:tcBorders>
          </w:tcPr>
          <w:p w14:paraId="6569890A" w14:textId="77777777" w:rsidR="00C303EA" w:rsidRDefault="00000000">
            <w:pPr>
              <w:pStyle w:val="CRCoverPage"/>
              <w:tabs>
                <w:tab w:val="right" w:pos="1759"/>
              </w:tabs>
              <w:spacing w:after="0"/>
              <w:rPr>
                <w:b/>
                <w:i/>
              </w:rPr>
            </w:pPr>
            <w:r>
              <w:rPr>
                <w:b/>
                <w:i/>
              </w:rPr>
              <w:t>Work item code:</w:t>
            </w:r>
          </w:p>
        </w:tc>
        <w:tc>
          <w:tcPr>
            <w:tcW w:w="3686" w:type="dxa"/>
            <w:gridSpan w:val="5"/>
            <w:shd w:val="pct30" w:color="FFFF00" w:fill="auto"/>
          </w:tcPr>
          <w:p w14:paraId="1CBB346E" w14:textId="77777777" w:rsidR="00C303EA" w:rsidRDefault="00000000">
            <w:pPr>
              <w:pStyle w:val="CRCoverPage"/>
              <w:spacing w:after="0"/>
              <w:rPr>
                <w:rFonts w:eastAsia="SimSun"/>
                <w:lang w:val="en-US" w:eastAsia="zh-CN"/>
              </w:rPr>
            </w:pPr>
            <w:proofErr w:type="spellStart"/>
            <w:r>
              <w:t>NR_newRAT</w:t>
            </w:r>
            <w:proofErr w:type="spellEnd"/>
            <w:r>
              <w:t>-Core</w:t>
            </w:r>
            <w:r>
              <w:rPr>
                <w:rFonts w:eastAsia="SimSun" w:hint="eastAsia"/>
                <w:lang w:val="en-US" w:eastAsia="zh-CN"/>
              </w:rPr>
              <w:t>, TEI16</w:t>
            </w:r>
          </w:p>
        </w:tc>
        <w:tc>
          <w:tcPr>
            <w:tcW w:w="567" w:type="dxa"/>
            <w:tcBorders>
              <w:left w:val="nil"/>
            </w:tcBorders>
          </w:tcPr>
          <w:p w14:paraId="54D713BC" w14:textId="77777777" w:rsidR="00C303EA" w:rsidRDefault="00C303EA">
            <w:pPr>
              <w:pStyle w:val="CRCoverPage"/>
              <w:spacing w:after="0"/>
              <w:ind w:right="100"/>
            </w:pPr>
          </w:p>
        </w:tc>
        <w:tc>
          <w:tcPr>
            <w:tcW w:w="1417" w:type="dxa"/>
            <w:gridSpan w:val="3"/>
            <w:tcBorders>
              <w:left w:val="nil"/>
            </w:tcBorders>
          </w:tcPr>
          <w:p w14:paraId="5A1D00D7" w14:textId="77777777" w:rsidR="00C303EA" w:rsidRDefault="00000000">
            <w:pPr>
              <w:pStyle w:val="CRCoverPage"/>
              <w:spacing w:after="0"/>
              <w:jc w:val="right"/>
            </w:pPr>
            <w:r>
              <w:rPr>
                <w:b/>
                <w:i/>
              </w:rPr>
              <w:t>Date:</w:t>
            </w:r>
          </w:p>
        </w:tc>
        <w:tc>
          <w:tcPr>
            <w:tcW w:w="2127" w:type="dxa"/>
            <w:tcBorders>
              <w:right w:val="single" w:sz="4" w:space="0" w:color="auto"/>
            </w:tcBorders>
            <w:shd w:val="pct30" w:color="FFFF00" w:fill="auto"/>
          </w:tcPr>
          <w:p w14:paraId="25B62760" w14:textId="77777777" w:rsidR="00C303EA" w:rsidRDefault="00000000">
            <w:pPr>
              <w:pStyle w:val="CRCoverPage"/>
              <w:spacing w:after="0"/>
              <w:ind w:left="100"/>
              <w:rPr>
                <w:rFonts w:eastAsia="SimSun"/>
                <w:lang w:val="en-US" w:eastAsia="zh-CN"/>
              </w:rPr>
            </w:pPr>
            <w:r>
              <w:rPr>
                <w:rFonts w:eastAsia="SimSun" w:hint="eastAsia"/>
                <w:lang w:val="en-US" w:eastAsia="zh-CN"/>
              </w:rPr>
              <w:t>2023-05-26</w:t>
            </w:r>
          </w:p>
        </w:tc>
      </w:tr>
      <w:tr w:rsidR="00C303EA" w14:paraId="37EC8445" w14:textId="77777777">
        <w:tc>
          <w:tcPr>
            <w:tcW w:w="1843" w:type="dxa"/>
            <w:tcBorders>
              <w:left w:val="single" w:sz="4" w:space="0" w:color="auto"/>
            </w:tcBorders>
          </w:tcPr>
          <w:p w14:paraId="2D409A9D" w14:textId="77777777" w:rsidR="00C303EA" w:rsidRDefault="00C303EA">
            <w:pPr>
              <w:pStyle w:val="CRCoverPage"/>
              <w:spacing w:after="0"/>
              <w:rPr>
                <w:b/>
                <w:i/>
                <w:sz w:val="8"/>
                <w:szCs w:val="8"/>
              </w:rPr>
            </w:pPr>
          </w:p>
        </w:tc>
        <w:tc>
          <w:tcPr>
            <w:tcW w:w="1986" w:type="dxa"/>
            <w:gridSpan w:val="4"/>
          </w:tcPr>
          <w:p w14:paraId="22783F52" w14:textId="77777777" w:rsidR="00C303EA" w:rsidRDefault="00C303EA">
            <w:pPr>
              <w:pStyle w:val="CRCoverPage"/>
              <w:spacing w:after="0"/>
              <w:rPr>
                <w:sz w:val="8"/>
                <w:szCs w:val="8"/>
              </w:rPr>
            </w:pPr>
          </w:p>
        </w:tc>
        <w:tc>
          <w:tcPr>
            <w:tcW w:w="2267" w:type="dxa"/>
            <w:gridSpan w:val="2"/>
          </w:tcPr>
          <w:p w14:paraId="7A21EECC" w14:textId="77777777" w:rsidR="00C303EA" w:rsidRDefault="00C303EA">
            <w:pPr>
              <w:pStyle w:val="CRCoverPage"/>
              <w:spacing w:after="0"/>
              <w:rPr>
                <w:sz w:val="8"/>
                <w:szCs w:val="8"/>
              </w:rPr>
            </w:pPr>
          </w:p>
        </w:tc>
        <w:tc>
          <w:tcPr>
            <w:tcW w:w="1417" w:type="dxa"/>
            <w:gridSpan w:val="3"/>
          </w:tcPr>
          <w:p w14:paraId="02D3094A" w14:textId="77777777" w:rsidR="00C303EA" w:rsidRDefault="00C303EA">
            <w:pPr>
              <w:pStyle w:val="CRCoverPage"/>
              <w:spacing w:after="0"/>
              <w:rPr>
                <w:sz w:val="8"/>
                <w:szCs w:val="8"/>
              </w:rPr>
            </w:pPr>
          </w:p>
        </w:tc>
        <w:tc>
          <w:tcPr>
            <w:tcW w:w="2127" w:type="dxa"/>
            <w:tcBorders>
              <w:right w:val="single" w:sz="4" w:space="0" w:color="auto"/>
            </w:tcBorders>
          </w:tcPr>
          <w:p w14:paraId="7518150D" w14:textId="77777777" w:rsidR="00C303EA" w:rsidRDefault="00C303EA">
            <w:pPr>
              <w:pStyle w:val="CRCoverPage"/>
              <w:spacing w:after="0"/>
              <w:rPr>
                <w:sz w:val="8"/>
                <w:szCs w:val="8"/>
              </w:rPr>
            </w:pPr>
          </w:p>
        </w:tc>
      </w:tr>
      <w:tr w:rsidR="00C303EA" w14:paraId="2F56A94B" w14:textId="77777777">
        <w:trPr>
          <w:cantSplit/>
        </w:trPr>
        <w:tc>
          <w:tcPr>
            <w:tcW w:w="1843" w:type="dxa"/>
            <w:tcBorders>
              <w:left w:val="single" w:sz="4" w:space="0" w:color="auto"/>
            </w:tcBorders>
          </w:tcPr>
          <w:p w14:paraId="079B0EE1" w14:textId="77777777" w:rsidR="00C303EA" w:rsidRDefault="00000000">
            <w:pPr>
              <w:pStyle w:val="CRCoverPage"/>
              <w:tabs>
                <w:tab w:val="right" w:pos="1759"/>
              </w:tabs>
              <w:spacing w:after="0"/>
              <w:rPr>
                <w:b/>
                <w:i/>
              </w:rPr>
            </w:pPr>
            <w:r>
              <w:rPr>
                <w:b/>
                <w:i/>
              </w:rPr>
              <w:t>Category:</w:t>
            </w:r>
          </w:p>
        </w:tc>
        <w:tc>
          <w:tcPr>
            <w:tcW w:w="851" w:type="dxa"/>
            <w:shd w:val="pct30" w:color="FFFF00" w:fill="auto"/>
          </w:tcPr>
          <w:p w14:paraId="62968FF9" w14:textId="77777777" w:rsidR="00C303EA"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51E332D" w14:textId="77777777" w:rsidR="00C303EA" w:rsidRDefault="00C303EA">
            <w:pPr>
              <w:pStyle w:val="CRCoverPage"/>
              <w:spacing w:after="0"/>
            </w:pPr>
          </w:p>
        </w:tc>
        <w:tc>
          <w:tcPr>
            <w:tcW w:w="1417" w:type="dxa"/>
            <w:gridSpan w:val="3"/>
            <w:tcBorders>
              <w:left w:val="nil"/>
            </w:tcBorders>
          </w:tcPr>
          <w:p w14:paraId="329E1885" w14:textId="77777777" w:rsidR="00C303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1F719E" w14:textId="77777777" w:rsidR="00C303EA" w:rsidRDefault="00000000">
            <w:pPr>
              <w:pStyle w:val="CRCoverPage"/>
              <w:spacing w:after="0"/>
              <w:ind w:left="100"/>
              <w:rPr>
                <w:rFonts w:eastAsia="SimSun"/>
                <w:lang w:val="en-US" w:eastAsia="zh-CN"/>
              </w:rPr>
            </w:pPr>
            <w:fldSimple w:instr=" DOCPROPERTY  Release  \* MERGEFORMAT ">
              <w:r>
                <w:t>Rel-1</w:t>
              </w:r>
            </w:fldSimple>
            <w:r>
              <w:rPr>
                <w:rFonts w:eastAsia="SimSun" w:hint="eastAsia"/>
                <w:lang w:val="en-US" w:eastAsia="zh-CN"/>
              </w:rPr>
              <w:t>6</w:t>
            </w:r>
          </w:p>
        </w:tc>
      </w:tr>
      <w:tr w:rsidR="00C303EA" w14:paraId="5D30FD9B" w14:textId="77777777">
        <w:tc>
          <w:tcPr>
            <w:tcW w:w="1843" w:type="dxa"/>
            <w:tcBorders>
              <w:left w:val="single" w:sz="4" w:space="0" w:color="auto"/>
              <w:bottom w:val="single" w:sz="4" w:space="0" w:color="auto"/>
            </w:tcBorders>
          </w:tcPr>
          <w:p w14:paraId="2AA9757E" w14:textId="77777777" w:rsidR="00C303EA" w:rsidRDefault="00C303EA">
            <w:pPr>
              <w:pStyle w:val="CRCoverPage"/>
              <w:spacing w:after="0"/>
              <w:rPr>
                <w:b/>
                <w:i/>
              </w:rPr>
            </w:pPr>
          </w:p>
        </w:tc>
        <w:tc>
          <w:tcPr>
            <w:tcW w:w="4677" w:type="dxa"/>
            <w:gridSpan w:val="8"/>
            <w:tcBorders>
              <w:bottom w:val="single" w:sz="4" w:space="0" w:color="auto"/>
            </w:tcBorders>
          </w:tcPr>
          <w:p w14:paraId="420D350B" w14:textId="77777777" w:rsidR="00C303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B8D1C6" w14:textId="77777777" w:rsidR="00C303EA"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544630" w14:textId="77777777" w:rsidR="00C303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C156E2F" w14:textId="77777777" w:rsidR="00C303EA"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C303EA" w14:paraId="0D9833D6" w14:textId="77777777">
        <w:tc>
          <w:tcPr>
            <w:tcW w:w="1843" w:type="dxa"/>
          </w:tcPr>
          <w:p w14:paraId="3B7DF8F4" w14:textId="77777777" w:rsidR="00C303EA" w:rsidRDefault="00C303EA">
            <w:pPr>
              <w:pStyle w:val="CRCoverPage"/>
              <w:spacing w:after="0"/>
              <w:rPr>
                <w:b/>
                <w:i/>
                <w:sz w:val="8"/>
                <w:szCs w:val="8"/>
              </w:rPr>
            </w:pPr>
          </w:p>
        </w:tc>
        <w:tc>
          <w:tcPr>
            <w:tcW w:w="7797" w:type="dxa"/>
            <w:gridSpan w:val="10"/>
          </w:tcPr>
          <w:p w14:paraId="6AC473B7" w14:textId="77777777" w:rsidR="00C303EA" w:rsidRDefault="00C303EA">
            <w:pPr>
              <w:pStyle w:val="CRCoverPage"/>
              <w:spacing w:after="0"/>
              <w:rPr>
                <w:sz w:val="8"/>
                <w:szCs w:val="8"/>
              </w:rPr>
            </w:pPr>
          </w:p>
        </w:tc>
      </w:tr>
      <w:tr w:rsidR="00C303EA" w14:paraId="5F1385C3" w14:textId="77777777">
        <w:tc>
          <w:tcPr>
            <w:tcW w:w="2694" w:type="dxa"/>
            <w:gridSpan w:val="2"/>
            <w:tcBorders>
              <w:top w:val="single" w:sz="4" w:space="0" w:color="auto"/>
              <w:left w:val="single" w:sz="4" w:space="0" w:color="auto"/>
            </w:tcBorders>
          </w:tcPr>
          <w:p w14:paraId="23095210" w14:textId="77777777" w:rsidR="00C303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9E07EE" w14:textId="77777777" w:rsidR="00C303EA" w:rsidRDefault="00000000">
            <w:pPr>
              <w:pStyle w:val="CRCoverPage"/>
              <w:spacing w:after="0"/>
            </w:pPr>
            <w:r>
              <w:t xml:space="preserve">In SYSTEM INFORMATION DELIVERY COMMAND message, the </w:t>
            </w:r>
            <w:proofErr w:type="spellStart"/>
            <w:r>
              <w:t>gNB</w:t>
            </w:r>
            <w:proofErr w:type="spellEnd"/>
            <w:r>
              <w:t xml:space="preserve">-CU sends the SI list of other SI to the </w:t>
            </w:r>
            <w:proofErr w:type="spellStart"/>
            <w:r>
              <w:t>gNB</w:t>
            </w:r>
            <w:proofErr w:type="spellEnd"/>
            <w:r>
              <w:t xml:space="preserve">-DU, with the following semantics for </w:t>
            </w:r>
            <w:r>
              <w:rPr>
                <w:lang w:eastAsia="zh-CN"/>
              </w:rPr>
              <w:t>SI Type IE</w:t>
            </w:r>
            <w:r>
              <w:t xml:space="preserve">. </w:t>
            </w:r>
          </w:p>
          <w:p w14:paraId="44A30050" w14:textId="77777777" w:rsidR="00C303EA" w:rsidRDefault="00000000">
            <w:pPr>
              <w:pStyle w:val="CRCoverPage"/>
              <w:numPr>
                <w:ilvl w:val="0"/>
                <w:numId w:val="1"/>
              </w:numPr>
              <w:spacing w:after="0"/>
              <w:rPr>
                <w:i/>
              </w:rPr>
            </w:pPr>
            <w:r>
              <w:rPr>
                <w:i/>
              </w:rPr>
              <w:t xml:space="preserve">The SI Type value of other SI starts </w:t>
            </w:r>
            <w:r>
              <w:rPr>
                <w:i/>
                <w:highlight w:val="yellow"/>
              </w:rPr>
              <w:t>from 2</w:t>
            </w:r>
          </w:p>
          <w:p w14:paraId="3C4FE883" w14:textId="77777777" w:rsidR="00C303EA" w:rsidRDefault="00000000">
            <w:pPr>
              <w:pStyle w:val="CRCoverPage"/>
              <w:spacing w:after="0"/>
            </w:pPr>
            <w:r>
              <w:t xml:space="preserve"> </w:t>
            </w:r>
          </w:p>
          <w:p w14:paraId="6097AF32" w14:textId="77777777" w:rsidR="00C303EA" w:rsidRDefault="00000000">
            <w:pPr>
              <w:pStyle w:val="CRCoverPage"/>
              <w:spacing w:after="0"/>
              <w:rPr>
                <w:lang w:eastAsia="zh-CN"/>
              </w:rPr>
            </w:pPr>
            <w:r>
              <w:rPr>
                <w:rFonts w:hint="eastAsia"/>
                <w:lang w:eastAsia="zh-CN"/>
              </w:rPr>
              <w:t>I</w:t>
            </w:r>
            <w:r>
              <w:rPr>
                <w:lang w:eastAsia="zh-CN"/>
              </w:rPr>
              <w:t xml:space="preserve">t remains unclear whether the </w:t>
            </w:r>
            <w:proofErr w:type="spellStart"/>
            <w:r>
              <w:rPr>
                <w:i/>
                <w:lang w:eastAsia="zh-CN"/>
              </w:rPr>
              <w:t>SystemInformation</w:t>
            </w:r>
            <w:proofErr w:type="spellEnd"/>
            <w:r>
              <w:rPr>
                <w:lang w:eastAsia="zh-CN"/>
              </w:rPr>
              <w:t xml:space="preserve"> message list or the SIB list should be delivered from the </w:t>
            </w:r>
            <w:proofErr w:type="spellStart"/>
            <w:r>
              <w:rPr>
                <w:rFonts w:hint="eastAsia"/>
                <w:lang w:eastAsia="zh-CN"/>
              </w:rPr>
              <w:t>gNB</w:t>
            </w:r>
            <w:proofErr w:type="spellEnd"/>
            <w:r>
              <w:rPr>
                <w:lang w:eastAsia="zh-CN"/>
              </w:rPr>
              <w:t xml:space="preserve">-CU to the </w:t>
            </w:r>
            <w:proofErr w:type="spellStart"/>
            <w:r>
              <w:rPr>
                <w:lang w:eastAsia="zh-CN"/>
              </w:rPr>
              <w:t>gNB</w:t>
            </w:r>
            <w:proofErr w:type="spellEnd"/>
            <w:r>
              <w:rPr>
                <w:lang w:eastAsia="zh-CN"/>
              </w:rPr>
              <w:t xml:space="preserve">-DU in the System Information Delivery Command message. </w:t>
            </w:r>
          </w:p>
          <w:p w14:paraId="3629078D" w14:textId="77777777" w:rsidR="00C303EA" w:rsidRDefault="00000000">
            <w:pPr>
              <w:pStyle w:val="CRCoverPage"/>
              <w:spacing w:after="0"/>
              <w:rPr>
                <w:rStyle w:val="msoins0"/>
                <w:rFonts w:eastAsia="SimSun" w:cs="Arial"/>
                <w:lang w:val="en-US" w:eastAsia="zh-CN"/>
              </w:rPr>
            </w:pPr>
            <w:r>
              <w:rPr>
                <w:lang w:eastAsia="zh-CN"/>
              </w:rPr>
              <w:t xml:space="preserve"> </w:t>
            </w:r>
          </w:p>
        </w:tc>
      </w:tr>
      <w:tr w:rsidR="00C303EA" w14:paraId="244A191B" w14:textId="77777777">
        <w:tc>
          <w:tcPr>
            <w:tcW w:w="2694" w:type="dxa"/>
            <w:gridSpan w:val="2"/>
            <w:tcBorders>
              <w:left w:val="single" w:sz="4" w:space="0" w:color="auto"/>
            </w:tcBorders>
          </w:tcPr>
          <w:p w14:paraId="0AFF6601" w14:textId="77777777" w:rsidR="00C303EA" w:rsidRDefault="00C303EA">
            <w:pPr>
              <w:pStyle w:val="CRCoverPage"/>
              <w:spacing w:after="0"/>
              <w:rPr>
                <w:b/>
                <w:i/>
                <w:sz w:val="8"/>
                <w:szCs w:val="8"/>
              </w:rPr>
            </w:pPr>
          </w:p>
        </w:tc>
        <w:tc>
          <w:tcPr>
            <w:tcW w:w="6946" w:type="dxa"/>
            <w:gridSpan w:val="9"/>
            <w:tcBorders>
              <w:right w:val="single" w:sz="4" w:space="0" w:color="auto"/>
            </w:tcBorders>
          </w:tcPr>
          <w:p w14:paraId="02F8F7E1" w14:textId="77777777" w:rsidR="00C303EA" w:rsidRDefault="00C303EA">
            <w:pPr>
              <w:pStyle w:val="CRCoverPage"/>
              <w:spacing w:after="0"/>
              <w:rPr>
                <w:sz w:val="8"/>
                <w:szCs w:val="8"/>
              </w:rPr>
            </w:pPr>
          </w:p>
        </w:tc>
      </w:tr>
      <w:tr w:rsidR="00C303EA" w14:paraId="1E02DDCE" w14:textId="77777777">
        <w:trPr>
          <w:trHeight w:val="346"/>
        </w:trPr>
        <w:tc>
          <w:tcPr>
            <w:tcW w:w="2694" w:type="dxa"/>
            <w:gridSpan w:val="2"/>
            <w:tcBorders>
              <w:left w:val="single" w:sz="4" w:space="0" w:color="auto"/>
            </w:tcBorders>
          </w:tcPr>
          <w:p w14:paraId="49B1D449" w14:textId="77777777" w:rsidR="00C303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29DD32" w14:textId="77777777" w:rsidR="00C303EA" w:rsidRDefault="00000000">
            <w:pPr>
              <w:pStyle w:val="CRCoverPage"/>
              <w:spacing w:after="0"/>
              <w:rPr>
                <w:lang w:eastAsia="zh-CN"/>
              </w:rPr>
            </w:pPr>
            <w:r>
              <w:t xml:space="preserve">In SYSTEM INFORMATION DELIVERY COMMAND message, </w:t>
            </w:r>
          </w:p>
          <w:p w14:paraId="4F17977D" w14:textId="77777777" w:rsidR="00C303EA" w:rsidRDefault="00000000">
            <w:pPr>
              <w:pStyle w:val="CRCoverPage"/>
              <w:numPr>
                <w:ilvl w:val="0"/>
                <w:numId w:val="2"/>
              </w:numPr>
              <w:spacing w:after="0"/>
              <w:rPr>
                <w:lang w:eastAsia="zh-CN"/>
              </w:rPr>
            </w:pPr>
            <w:r>
              <w:rPr>
                <w:rFonts w:hint="eastAsia"/>
                <w:lang w:eastAsia="zh-CN"/>
              </w:rPr>
              <w:t>R</w:t>
            </w:r>
            <w:r>
              <w:rPr>
                <w:lang w:eastAsia="zh-CN"/>
              </w:rPr>
              <w:t xml:space="preserve">emove the descriptions “The SI Type value of other SI starts from 2”. </w:t>
            </w:r>
          </w:p>
          <w:p w14:paraId="571B6575" w14:textId="77777777" w:rsidR="00C303EA" w:rsidRDefault="00000000">
            <w:pPr>
              <w:pStyle w:val="CRCoverPage"/>
              <w:numPr>
                <w:ilvl w:val="0"/>
                <w:numId w:val="2"/>
              </w:numPr>
              <w:spacing w:after="0"/>
              <w:rPr>
                <w:lang w:eastAsia="zh-CN"/>
              </w:rPr>
            </w:pPr>
            <w:r>
              <w:rPr>
                <w:lang w:eastAsia="zh-CN"/>
              </w:rPr>
              <w:t xml:space="preserve">clarify that the </w:t>
            </w:r>
            <w:proofErr w:type="spellStart"/>
            <w:r>
              <w:rPr>
                <w:i/>
                <w:lang w:eastAsia="zh-CN"/>
              </w:rPr>
              <w:t>SystemInformation</w:t>
            </w:r>
            <w:proofErr w:type="spellEnd"/>
            <w:r>
              <w:rPr>
                <w:lang w:eastAsia="zh-CN"/>
              </w:rPr>
              <w:t xml:space="preserve"> message list is required by the </w:t>
            </w:r>
            <w:proofErr w:type="spellStart"/>
            <w:r>
              <w:rPr>
                <w:lang w:eastAsia="zh-CN"/>
              </w:rPr>
              <w:t>gNB</w:t>
            </w:r>
            <w:proofErr w:type="spellEnd"/>
            <w:r>
              <w:rPr>
                <w:lang w:eastAsia="zh-CN"/>
              </w:rPr>
              <w:t xml:space="preserve">-CU to the </w:t>
            </w:r>
            <w:proofErr w:type="spellStart"/>
            <w:r>
              <w:rPr>
                <w:lang w:eastAsia="zh-CN"/>
              </w:rPr>
              <w:t>gNB</w:t>
            </w:r>
            <w:proofErr w:type="spellEnd"/>
            <w:r>
              <w:rPr>
                <w:lang w:eastAsia="zh-CN"/>
              </w:rPr>
              <w:t xml:space="preserve">-DU for broadcast.  </w:t>
            </w:r>
          </w:p>
          <w:p w14:paraId="51102B8B" w14:textId="77777777" w:rsidR="00C303EA" w:rsidRDefault="00C303EA">
            <w:pPr>
              <w:pStyle w:val="CRCoverPage"/>
              <w:spacing w:after="0"/>
              <w:rPr>
                <w:lang w:eastAsia="zh-CN"/>
              </w:rPr>
            </w:pPr>
          </w:p>
          <w:p w14:paraId="74635EDE" w14:textId="77777777" w:rsidR="00C303EA" w:rsidRDefault="00000000">
            <w:pPr>
              <w:pStyle w:val="CRCoverPage"/>
              <w:spacing w:after="0"/>
              <w:ind w:left="100"/>
              <w:rPr>
                <w:u w:val="single"/>
              </w:rPr>
            </w:pPr>
            <w:r>
              <w:rPr>
                <w:u w:val="single"/>
              </w:rPr>
              <w:t>Impact Analysis:</w:t>
            </w:r>
          </w:p>
          <w:p w14:paraId="233B4FA7" w14:textId="77777777" w:rsidR="00C303EA" w:rsidRDefault="00000000">
            <w:pPr>
              <w:pStyle w:val="CRCoverPage"/>
              <w:spacing w:after="0"/>
              <w:ind w:left="100"/>
            </w:pPr>
            <w:r>
              <w:t xml:space="preserve">Impact assessment towards the previous version of the specification (same release): </w:t>
            </w:r>
          </w:p>
          <w:p w14:paraId="356B8DD0" w14:textId="77777777" w:rsidR="00C303EA" w:rsidRDefault="00000000">
            <w:pPr>
              <w:pStyle w:val="CRCoverPage"/>
              <w:spacing w:after="0"/>
              <w:ind w:left="100"/>
            </w:pPr>
            <w:r>
              <w:t>This CR has isolated impact with the previous version of the specification (same release).</w:t>
            </w:r>
          </w:p>
          <w:p w14:paraId="7A2C3DB9" w14:textId="77777777" w:rsidR="00C303EA" w:rsidRDefault="00000000">
            <w:pPr>
              <w:pStyle w:val="CRCoverPage"/>
              <w:spacing w:after="0"/>
              <w:ind w:left="100"/>
            </w:pPr>
            <w:r>
              <w:t>The impact can be considered isolated because the change only affects the SYSTEM INFORMATION DELIVERY COMMAND message for on-demand SI.</w:t>
            </w:r>
          </w:p>
          <w:p w14:paraId="0E48E842" w14:textId="77777777" w:rsidR="00C303EA" w:rsidRDefault="00C303EA">
            <w:pPr>
              <w:pStyle w:val="CRCoverPage"/>
              <w:spacing w:after="0"/>
              <w:rPr>
                <w:rFonts w:eastAsia="SimSun"/>
                <w:lang w:eastAsia="zh-CN"/>
              </w:rPr>
            </w:pPr>
          </w:p>
        </w:tc>
      </w:tr>
      <w:tr w:rsidR="00C303EA" w14:paraId="7EDB547A" w14:textId="77777777">
        <w:tc>
          <w:tcPr>
            <w:tcW w:w="2694" w:type="dxa"/>
            <w:gridSpan w:val="2"/>
            <w:tcBorders>
              <w:left w:val="single" w:sz="4" w:space="0" w:color="auto"/>
            </w:tcBorders>
          </w:tcPr>
          <w:p w14:paraId="6F03F9A8" w14:textId="77777777" w:rsidR="00C303EA" w:rsidRDefault="00C303EA">
            <w:pPr>
              <w:pStyle w:val="CRCoverPage"/>
              <w:spacing w:after="0"/>
              <w:rPr>
                <w:b/>
                <w:i/>
                <w:sz w:val="8"/>
                <w:szCs w:val="8"/>
              </w:rPr>
            </w:pPr>
          </w:p>
        </w:tc>
        <w:tc>
          <w:tcPr>
            <w:tcW w:w="6946" w:type="dxa"/>
            <w:gridSpan w:val="9"/>
            <w:tcBorders>
              <w:right w:val="single" w:sz="4" w:space="0" w:color="auto"/>
            </w:tcBorders>
          </w:tcPr>
          <w:p w14:paraId="068D895C" w14:textId="77777777" w:rsidR="00C303EA" w:rsidRDefault="00C303EA">
            <w:pPr>
              <w:pStyle w:val="CRCoverPage"/>
              <w:spacing w:after="0"/>
              <w:rPr>
                <w:sz w:val="8"/>
                <w:szCs w:val="8"/>
              </w:rPr>
            </w:pPr>
          </w:p>
        </w:tc>
      </w:tr>
      <w:tr w:rsidR="00C303EA" w14:paraId="70F61CC3" w14:textId="77777777">
        <w:trPr>
          <w:trHeight w:val="355"/>
        </w:trPr>
        <w:tc>
          <w:tcPr>
            <w:tcW w:w="2694" w:type="dxa"/>
            <w:gridSpan w:val="2"/>
            <w:tcBorders>
              <w:left w:val="single" w:sz="4" w:space="0" w:color="auto"/>
              <w:bottom w:val="single" w:sz="4" w:space="0" w:color="auto"/>
            </w:tcBorders>
          </w:tcPr>
          <w:p w14:paraId="3F44C627" w14:textId="77777777" w:rsidR="00C303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72AD7E" w14:textId="77777777" w:rsidR="00C303EA" w:rsidRDefault="00000000">
            <w:pPr>
              <w:pStyle w:val="CRCoverPage"/>
              <w:spacing w:after="0"/>
              <w:rPr>
                <w:szCs w:val="22"/>
                <w:lang w:eastAsia="sv-SE"/>
              </w:rPr>
            </w:pPr>
            <w:r>
              <w:rPr>
                <w:szCs w:val="22"/>
                <w:lang w:eastAsia="sv-SE"/>
              </w:rPr>
              <w:t xml:space="preserve">It is ambiguous </w:t>
            </w:r>
            <w:r>
              <w:rPr>
                <w:lang w:eastAsia="zh-CN"/>
              </w:rPr>
              <w:t xml:space="preserve">whether the </w:t>
            </w:r>
            <w:proofErr w:type="spellStart"/>
            <w:r>
              <w:rPr>
                <w:i/>
                <w:lang w:eastAsia="zh-CN"/>
              </w:rPr>
              <w:t>SystemInformation</w:t>
            </w:r>
            <w:proofErr w:type="spellEnd"/>
            <w:r>
              <w:rPr>
                <w:lang w:eastAsia="zh-CN"/>
              </w:rPr>
              <w:t xml:space="preserve"> message list or the SIB list should be delivered from the </w:t>
            </w:r>
            <w:proofErr w:type="spellStart"/>
            <w:r>
              <w:rPr>
                <w:rFonts w:hint="eastAsia"/>
                <w:lang w:eastAsia="zh-CN"/>
              </w:rPr>
              <w:t>gNB</w:t>
            </w:r>
            <w:proofErr w:type="spellEnd"/>
            <w:r>
              <w:rPr>
                <w:lang w:eastAsia="zh-CN"/>
              </w:rPr>
              <w:t xml:space="preserve">-CU to the </w:t>
            </w:r>
            <w:proofErr w:type="spellStart"/>
            <w:r>
              <w:rPr>
                <w:lang w:eastAsia="zh-CN"/>
              </w:rPr>
              <w:t>gNB</w:t>
            </w:r>
            <w:proofErr w:type="spellEnd"/>
            <w:r>
              <w:rPr>
                <w:lang w:eastAsia="zh-CN"/>
              </w:rPr>
              <w:t>-DU in the System Information Delivery Command message</w:t>
            </w:r>
            <w:r>
              <w:rPr>
                <w:szCs w:val="22"/>
                <w:lang w:eastAsia="sv-SE"/>
              </w:rPr>
              <w:t xml:space="preserve">. </w:t>
            </w:r>
          </w:p>
          <w:p w14:paraId="6676A71E" w14:textId="77777777" w:rsidR="00C303EA" w:rsidRDefault="00C303EA">
            <w:pPr>
              <w:pStyle w:val="CRCoverPage"/>
              <w:spacing w:after="0"/>
              <w:rPr>
                <w:rFonts w:eastAsia="SimSun"/>
                <w:lang w:val="en-US" w:eastAsia="zh-CN"/>
              </w:rPr>
            </w:pPr>
          </w:p>
        </w:tc>
      </w:tr>
      <w:tr w:rsidR="00C303EA" w14:paraId="7C3E9A03" w14:textId="77777777">
        <w:tc>
          <w:tcPr>
            <w:tcW w:w="2694" w:type="dxa"/>
            <w:gridSpan w:val="2"/>
          </w:tcPr>
          <w:p w14:paraId="2CBA5023" w14:textId="77777777" w:rsidR="00C303EA" w:rsidRDefault="00C303EA">
            <w:pPr>
              <w:pStyle w:val="CRCoverPage"/>
              <w:spacing w:after="0"/>
              <w:rPr>
                <w:b/>
                <w:i/>
                <w:sz w:val="8"/>
                <w:szCs w:val="8"/>
              </w:rPr>
            </w:pPr>
          </w:p>
        </w:tc>
        <w:tc>
          <w:tcPr>
            <w:tcW w:w="6946" w:type="dxa"/>
            <w:gridSpan w:val="9"/>
          </w:tcPr>
          <w:p w14:paraId="02A12CC1" w14:textId="77777777" w:rsidR="00C303EA" w:rsidRDefault="00C303EA">
            <w:pPr>
              <w:pStyle w:val="CRCoverPage"/>
              <w:spacing w:after="0"/>
              <w:rPr>
                <w:sz w:val="8"/>
                <w:szCs w:val="8"/>
              </w:rPr>
            </w:pPr>
          </w:p>
        </w:tc>
      </w:tr>
      <w:tr w:rsidR="00C303EA" w14:paraId="3C992197" w14:textId="77777777">
        <w:tc>
          <w:tcPr>
            <w:tcW w:w="2694" w:type="dxa"/>
            <w:gridSpan w:val="2"/>
            <w:tcBorders>
              <w:top w:val="single" w:sz="4" w:space="0" w:color="auto"/>
              <w:left w:val="single" w:sz="4" w:space="0" w:color="auto"/>
            </w:tcBorders>
          </w:tcPr>
          <w:p w14:paraId="08A76440" w14:textId="77777777" w:rsidR="00C303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BD98BC" w14:textId="77777777" w:rsidR="00C303EA" w:rsidRDefault="00000000">
            <w:pPr>
              <w:pStyle w:val="CRCoverPage"/>
              <w:spacing w:after="0"/>
              <w:rPr>
                <w:rFonts w:eastAsia="SimSun"/>
                <w:lang w:val="en-US" w:eastAsia="zh-CN"/>
              </w:rPr>
            </w:pPr>
            <w:r>
              <w:rPr>
                <w:lang w:eastAsia="zh-CN"/>
              </w:rPr>
              <w:t xml:space="preserve">3.1, </w:t>
            </w:r>
            <w:r>
              <w:rPr>
                <w:rFonts w:eastAsia="SimSun" w:hint="eastAsia"/>
                <w:lang w:val="en-US" w:eastAsia="zh-CN"/>
              </w:rPr>
              <w:t>8.6.1.2; 9.2.5.1; 9.3.1.62</w:t>
            </w:r>
          </w:p>
        </w:tc>
      </w:tr>
      <w:tr w:rsidR="00C303EA" w14:paraId="2FFC6D08" w14:textId="77777777">
        <w:tc>
          <w:tcPr>
            <w:tcW w:w="2694" w:type="dxa"/>
            <w:gridSpan w:val="2"/>
            <w:tcBorders>
              <w:left w:val="single" w:sz="4" w:space="0" w:color="auto"/>
            </w:tcBorders>
          </w:tcPr>
          <w:p w14:paraId="59AA67A9" w14:textId="77777777" w:rsidR="00C303EA" w:rsidRDefault="00C303EA">
            <w:pPr>
              <w:pStyle w:val="CRCoverPage"/>
              <w:spacing w:after="0"/>
              <w:rPr>
                <w:b/>
                <w:i/>
                <w:sz w:val="8"/>
                <w:szCs w:val="8"/>
              </w:rPr>
            </w:pPr>
          </w:p>
        </w:tc>
        <w:tc>
          <w:tcPr>
            <w:tcW w:w="6946" w:type="dxa"/>
            <w:gridSpan w:val="9"/>
            <w:tcBorders>
              <w:right w:val="single" w:sz="4" w:space="0" w:color="auto"/>
            </w:tcBorders>
          </w:tcPr>
          <w:p w14:paraId="79579502" w14:textId="77777777" w:rsidR="00C303EA" w:rsidRDefault="00C303EA">
            <w:pPr>
              <w:pStyle w:val="CRCoverPage"/>
              <w:spacing w:after="0"/>
              <w:rPr>
                <w:sz w:val="8"/>
                <w:szCs w:val="8"/>
              </w:rPr>
            </w:pPr>
          </w:p>
        </w:tc>
      </w:tr>
      <w:tr w:rsidR="00C303EA" w14:paraId="7B4F61F9" w14:textId="77777777">
        <w:tc>
          <w:tcPr>
            <w:tcW w:w="2694" w:type="dxa"/>
            <w:gridSpan w:val="2"/>
            <w:tcBorders>
              <w:left w:val="single" w:sz="4" w:space="0" w:color="auto"/>
            </w:tcBorders>
          </w:tcPr>
          <w:p w14:paraId="01EF96C4" w14:textId="77777777" w:rsidR="00C303EA" w:rsidRDefault="00C30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777BEC" w14:textId="77777777" w:rsidR="00C303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9F8B6" w14:textId="77777777" w:rsidR="00C303EA" w:rsidRDefault="00000000">
            <w:pPr>
              <w:pStyle w:val="CRCoverPage"/>
              <w:spacing w:after="0"/>
              <w:jc w:val="center"/>
              <w:rPr>
                <w:b/>
                <w:caps/>
              </w:rPr>
            </w:pPr>
            <w:r>
              <w:rPr>
                <w:b/>
                <w:caps/>
              </w:rPr>
              <w:t>N</w:t>
            </w:r>
          </w:p>
        </w:tc>
        <w:tc>
          <w:tcPr>
            <w:tcW w:w="2977" w:type="dxa"/>
            <w:gridSpan w:val="4"/>
          </w:tcPr>
          <w:p w14:paraId="16271EC8" w14:textId="77777777" w:rsidR="00C303EA" w:rsidRDefault="00C303EA">
            <w:pPr>
              <w:pStyle w:val="CRCoverPage"/>
              <w:tabs>
                <w:tab w:val="right" w:pos="2893"/>
              </w:tabs>
              <w:spacing w:after="0"/>
            </w:pPr>
          </w:p>
        </w:tc>
        <w:tc>
          <w:tcPr>
            <w:tcW w:w="3401" w:type="dxa"/>
            <w:gridSpan w:val="3"/>
            <w:tcBorders>
              <w:right w:val="single" w:sz="4" w:space="0" w:color="auto"/>
            </w:tcBorders>
            <w:shd w:val="clear" w:color="FFFF00" w:fill="auto"/>
          </w:tcPr>
          <w:p w14:paraId="75D4AF20" w14:textId="77777777" w:rsidR="00C303EA" w:rsidRDefault="00C303EA">
            <w:pPr>
              <w:pStyle w:val="CRCoverPage"/>
              <w:spacing w:after="0"/>
              <w:ind w:left="99"/>
            </w:pPr>
          </w:p>
        </w:tc>
      </w:tr>
      <w:tr w:rsidR="00C303EA" w14:paraId="68322BB6" w14:textId="77777777">
        <w:tc>
          <w:tcPr>
            <w:tcW w:w="2694" w:type="dxa"/>
            <w:gridSpan w:val="2"/>
            <w:tcBorders>
              <w:left w:val="single" w:sz="4" w:space="0" w:color="auto"/>
            </w:tcBorders>
          </w:tcPr>
          <w:p w14:paraId="2F6E7755" w14:textId="77777777" w:rsidR="00C303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E4C4AE" w14:textId="77777777" w:rsidR="00C303EA"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A2804" w14:textId="77777777" w:rsidR="00C303EA" w:rsidRDefault="00C303EA">
            <w:pPr>
              <w:pStyle w:val="CRCoverPage"/>
              <w:spacing w:after="0"/>
              <w:jc w:val="center"/>
              <w:rPr>
                <w:b/>
                <w:caps/>
                <w:lang w:eastAsia="ko-KR"/>
              </w:rPr>
            </w:pPr>
          </w:p>
        </w:tc>
        <w:tc>
          <w:tcPr>
            <w:tcW w:w="2977" w:type="dxa"/>
            <w:gridSpan w:val="4"/>
          </w:tcPr>
          <w:p w14:paraId="67BE155D" w14:textId="77777777" w:rsidR="00C303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4690EB" w14:textId="77777777" w:rsidR="00C303EA" w:rsidRDefault="00000000">
            <w:pPr>
              <w:pStyle w:val="CRCoverPage"/>
              <w:spacing w:after="0"/>
              <w:ind w:left="99"/>
            </w:pPr>
            <w:r>
              <w:t>T</w:t>
            </w:r>
            <w:r>
              <w:rPr>
                <w:rFonts w:eastAsia="SimSun" w:hint="eastAsia"/>
                <w:lang w:val="en-US" w:eastAsia="zh-CN"/>
              </w:rPr>
              <w:t>S</w:t>
            </w:r>
            <w:r>
              <w:rPr>
                <w:rFonts w:eastAsia="SimSun"/>
                <w:lang w:val="en-US" w:eastAsia="zh-CN"/>
              </w:rPr>
              <w:t xml:space="preserve"> 38.470</w:t>
            </w:r>
            <w:r>
              <w:rPr>
                <w:rFonts w:eastAsia="SimSun" w:hint="eastAsia"/>
                <w:lang w:val="en-US" w:eastAsia="zh-CN"/>
              </w:rPr>
              <w:t xml:space="preserve"> CR</w:t>
            </w:r>
            <w:r>
              <w:rPr>
                <w:rFonts w:eastAsia="SimSun"/>
                <w:lang w:val="en-US" w:eastAsia="zh-CN"/>
              </w:rPr>
              <w:t xml:space="preserve"> 0112</w:t>
            </w:r>
            <w:r>
              <w:t xml:space="preserve"> </w:t>
            </w:r>
          </w:p>
        </w:tc>
      </w:tr>
      <w:tr w:rsidR="00C303EA" w14:paraId="7BCABE84" w14:textId="77777777">
        <w:tc>
          <w:tcPr>
            <w:tcW w:w="2694" w:type="dxa"/>
            <w:gridSpan w:val="2"/>
            <w:tcBorders>
              <w:left w:val="single" w:sz="4" w:space="0" w:color="auto"/>
            </w:tcBorders>
          </w:tcPr>
          <w:p w14:paraId="67C3C2A1" w14:textId="77777777" w:rsidR="00C303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0E7F57" w14:textId="77777777" w:rsidR="00C303EA" w:rsidRDefault="00C30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192D" w14:textId="77777777" w:rsidR="00C303EA" w:rsidRDefault="00000000">
            <w:pPr>
              <w:pStyle w:val="CRCoverPage"/>
              <w:spacing w:after="0"/>
              <w:jc w:val="center"/>
              <w:rPr>
                <w:b/>
                <w:caps/>
                <w:lang w:eastAsia="ko-KR"/>
              </w:rPr>
            </w:pPr>
            <w:r>
              <w:rPr>
                <w:rFonts w:hint="eastAsia"/>
                <w:b/>
                <w:caps/>
                <w:lang w:eastAsia="ko-KR"/>
              </w:rPr>
              <w:t>X</w:t>
            </w:r>
          </w:p>
        </w:tc>
        <w:tc>
          <w:tcPr>
            <w:tcW w:w="2977" w:type="dxa"/>
            <w:gridSpan w:val="4"/>
          </w:tcPr>
          <w:p w14:paraId="0A2AB4C2" w14:textId="77777777" w:rsidR="00C303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3652F0D" w14:textId="77777777" w:rsidR="00C303EA" w:rsidRDefault="00000000">
            <w:pPr>
              <w:pStyle w:val="CRCoverPage"/>
              <w:spacing w:after="0"/>
              <w:ind w:left="99"/>
            </w:pPr>
            <w:r>
              <w:t xml:space="preserve">TS/TR ... CR ... </w:t>
            </w:r>
          </w:p>
        </w:tc>
      </w:tr>
      <w:tr w:rsidR="00C303EA" w14:paraId="7DF9B08F" w14:textId="77777777">
        <w:tc>
          <w:tcPr>
            <w:tcW w:w="2694" w:type="dxa"/>
            <w:gridSpan w:val="2"/>
            <w:tcBorders>
              <w:left w:val="single" w:sz="4" w:space="0" w:color="auto"/>
            </w:tcBorders>
          </w:tcPr>
          <w:p w14:paraId="2BFBC205" w14:textId="77777777" w:rsidR="00C303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4EFB3A" w14:textId="77777777" w:rsidR="00C303EA" w:rsidRDefault="00C30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8CFDE" w14:textId="77777777" w:rsidR="00C303EA" w:rsidRDefault="00000000">
            <w:pPr>
              <w:pStyle w:val="CRCoverPage"/>
              <w:spacing w:after="0"/>
              <w:jc w:val="center"/>
              <w:rPr>
                <w:b/>
                <w:caps/>
                <w:lang w:eastAsia="ko-KR"/>
              </w:rPr>
            </w:pPr>
            <w:r>
              <w:rPr>
                <w:rFonts w:hint="eastAsia"/>
                <w:b/>
                <w:caps/>
                <w:lang w:eastAsia="ko-KR"/>
              </w:rPr>
              <w:t>X</w:t>
            </w:r>
          </w:p>
        </w:tc>
        <w:tc>
          <w:tcPr>
            <w:tcW w:w="2977" w:type="dxa"/>
            <w:gridSpan w:val="4"/>
          </w:tcPr>
          <w:p w14:paraId="0E1B2B6D" w14:textId="77777777" w:rsidR="00C303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5DBBC8" w14:textId="77777777" w:rsidR="00C303EA" w:rsidRDefault="00000000">
            <w:pPr>
              <w:pStyle w:val="CRCoverPage"/>
              <w:spacing w:after="0"/>
              <w:ind w:left="99"/>
            </w:pPr>
            <w:r>
              <w:t xml:space="preserve">TS/TR ... CR ... </w:t>
            </w:r>
          </w:p>
        </w:tc>
      </w:tr>
      <w:tr w:rsidR="00C303EA" w14:paraId="71876D54" w14:textId="77777777">
        <w:tc>
          <w:tcPr>
            <w:tcW w:w="2694" w:type="dxa"/>
            <w:gridSpan w:val="2"/>
            <w:tcBorders>
              <w:left w:val="single" w:sz="4" w:space="0" w:color="auto"/>
            </w:tcBorders>
          </w:tcPr>
          <w:p w14:paraId="6EF75409" w14:textId="77777777" w:rsidR="00C303EA" w:rsidRDefault="00C303EA">
            <w:pPr>
              <w:pStyle w:val="CRCoverPage"/>
              <w:spacing w:after="0"/>
              <w:rPr>
                <w:b/>
                <w:i/>
              </w:rPr>
            </w:pPr>
          </w:p>
        </w:tc>
        <w:tc>
          <w:tcPr>
            <w:tcW w:w="6946" w:type="dxa"/>
            <w:gridSpan w:val="9"/>
            <w:tcBorders>
              <w:right w:val="single" w:sz="4" w:space="0" w:color="auto"/>
            </w:tcBorders>
          </w:tcPr>
          <w:p w14:paraId="215FC14D" w14:textId="77777777" w:rsidR="00C303EA" w:rsidRDefault="00C303EA">
            <w:pPr>
              <w:pStyle w:val="CRCoverPage"/>
              <w:spacing w:after="0"/>
            </w:pPr>
          </w:p>
        </w:tc>
      </w:tr>
      <w:tr w:rsidR="00C303EA" w14:paraId="7C698AC2" w14:textId="77777777">
        <w:tc>
          <w:tcPr>
            <w:tcW w:w="2694" w:type="dxa"/>
            <w:gridSpan w:val="2"/>
            <w:tcBorders>
              <w:left w:val="single" w:sz="4" w:space="0" w:color="auto"/>
              <w:bottom w:val="single" w:sz="4" w:space="0" w:color="auto"/>
            </w:tcBorders>
          </w:tcPr>
          <w:p w14:paraId="737A1EDB" w14:textId="77777777" w:rsidR="00C303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EB4C4" w14:textId="77777777" w:rsidR="00C303EA" w:rsidRDefault="00C303EA">
            <w:pPr>
              <w:pStyle w:val="CRCoverPage"/>
              <w:spacing w:after="0"/>
              <w:ind w:left="100"/>
            </w:pPr>
          </w:p>
        </w:tc>
      </w:tr>
      <w:tr w:rsidR="00C303EA" w14:paraId="16483329" w14:textId="77777777">
        <w:tc>
          <w:tcPr>
            <w:tcW w:w="2694" w:type="dxa"/>
            <w:gridSpan w:val="2"/>
            <w:tcBorders>
              <w:top w:val="single" w:sz="4" w:space="0" w:color="auto"/>
              <w:bottom w:val="single" w:sz="4" w:space="0" w:color="auto"/>
            </w:tcBorders>
          </w:tcPr>
          <w:p w14:paraId="77FD2038" w14:textId="77777777" w:rsidR="00C303EA" w:rsidRDefault="00C30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CA0C57" w14:textId="77777777" w:rsidR="00C303EA" w:rsidRDefault="00C303EA">
            <w:pPr>
              <w:pStyle w:val="CRCoverPage"/>
              <w:spacing w:after="0"/>
              <w:ind w:left="100"/>
              <w:rPr>
                <w:sz w:val="8"/>
                <w:szCs w:val="8"/>
              </w:rPr>
            </w:pPr>
          </w:p>
        </w:tc>
      </w:tr>
      <w:tr w:rsidR="00C303EA" w14:paraId="04A91154" w14:textId="77777777">
        <w:tc>
          <w:tcPr>
            <w:tcW w:w="2694" w:type="dxa"/>
            <w:gridSpan w:val="2"/>
            <w:tcBorders>
              <w:top w:val="single" w:sz="4" w:space="0" w:color="auto"/>
              <w:left w:val="single" w:sz="4" w:space="0" w:color="auto"/>
              <w:bottom w:val="single" w:sz="4" w:space="0" w:color="auto"/>
            </w:tcBorders>
          </w:tcPr>
          <w:p w14:paraId="6ADF5F4B" w14:textId="77777777" w:rsidR="00C303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7B151" w14:textId="77777777" w:rsidR="00C303EA" w:rsidRDefault="00000000">
            <w:pPr>
              <w:pStyle w:val="CRCoverPage"/>
              <w:spacing w:after="0"/>
              <w:rPr>
                <w:lang w:val="en-US" w:eastAsia="zh-CN"/>
              </w:rPr>
            </w:pPr>
            <w:r>
              <w:rPr>
                <w:rFonts w:hint="eastAsia"/>
                <w:lang w:val="en-US" w:eastAsia="zh-CN"/>
              </w:rPr>
              <w:t>Rev0: R3-233280</w:t>
            </w:r>
          </w:p>
          <w:p w14:paraId="3D3A27A6" w14:textId="77777777" w:rsidR="00C303EA" w:rsidRDefault="00000000">
            <w:pPr>
              <w:pStyle w:val="CRCoverPage"/>
              <w:spacing w:after="0"/>
              <w:rPr>
                <w:lang w:val="en-US" w:eastAsia="zh-CN"/>
              </w:rPr>
            </w:pPr>
            <w:r>
              <w:rPr>
                <w:rFonts w:hint="eastAsia"/>
                <w:lang w:val="en-US" w:eastAsia="zh-CN"/>
              </w:rPr>
              <w:t>Rev1: R3-233409 Update the procedural texts and the cover page.</w:t>
            </w:r>
          </w:p>
          <w:p w14:paraId="7B0FE01F" w14:textId="77777777" w:rsidR="00C303EA" w:rsidRDefault="00000000">
            <w:pPr>
              <w:pStyle w:val="CRCoverPage"/>
              <w:spacing w:after="0"/>
              <w:rPr>
                <w:lang w:val="en-US" w:eastAsia="zh-CN"/>
              </w:rPr>
            </w:pPr>
            <w:r>
              <w:rPr>
                <w:rFonts w:hint="eastAsia"/>
                <w:lang w:val="en-US" w:eastAsia="zh-CN"/>
              </w:rPr>
              <w:t>Rev2: R3-233488 Editorial changes and add co-source companies</w:t>
            </w:r>
          </w:p>
          <w:p w14:paraId="2B15F6C8" w14:textId="77777777" w:rsidR="00C303EA" w:rsidRDefault="00000000">
            <w:pPr>
              <w:pStyle w:val="CRCoverPage"/>
              <w:spacing w:after="0"/>
              <w:rPr>
                <w:lang w:val="en-US" w:eastAsia="zh-CN"/>
              </w:rPr>
            </w:pPr>
            <w:r>
              <w:rPr>
                <w:rFonts w:hint="eastAsia"/>
                <w:lang w:val="en-US" w:eastAsia="zh-CN"/>
              </w:rPr>
              <w:t xml:space="preserve">Rev3: Update the semantics description of the </w:t>
            </w:r>
            <w:r>
              <w:rPr>
                <w:rFonts w:hint="eastAsia"/>
                <w:i/>
                <w:iCs/>
                <w:lang w:val="en-US" w:eastAsia="zh-CN"/>
              </w:rPr>
              <w:t>SI Type</w:t>
            </w:r>
            <w:r>
              <w:rPr>
                <w:rFonts w:hint="eastAsia"/>
                <w:lang w:val="en-US" w:eastAsia="zh-CN"/>
              </w:rPr>
              <w:t xml:space="preserve"> IE since the original text is missing.</w:t>
            </w:r>
          </w:p>
        </w:tc>
      </w:tr>
    </w:tbl>
    <w:p w14:paraId="650A7F9B" w14:textId="77777777" w:rsidR="00C303EA" w:rsidRDefault="00000000">
      <w:bookmarkStart w:id="1" w:name="_Toc105511069"/>
      <w:bookmarkStart w:id="2" w:name="_Toc113835578"/>
      <w:bookmarkStart w:id="3" w:name="_Toc105927601"/>
      <w:bookmarkStart w:id="4" w:name="_Toc99730938"/>
      <w:bookmarkStart w:id="5" w:name="_Toc106110141"/>
      <w:bookmarkStart w:id="6" w:name="_Toc99038675"/>
      <w:r>
        <w:br w:type="page"/>
      </w:r>
    </w:p>
    <w:p w14:paraId="5ECE5112" w14:textId="77777777" w:rsidR="00C303EA"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SimSun" w:hint="eastAsia"/>
          <w:i/>
          <w:lang w:val="en-US" w:eastAsia="zh-CN"/>
        </w:rPr>
        <w:lastRenderedPageBreak/>
        <w:t>Changes Start</w:t>
      </w:r>
      <w:bookmarkEnd w:id="1"/>
      <w:bookmarkEnd w:id="2"/>
      <w:bookmarkEnd w:id="3"/>
      <w:bookmarkEnd w:id="4"/>
      <w:bookmarkEnd w:id="5"/>
      <w:bookmarkEnd w:id="6"/>
    </w:p>
    <w:p w14:paraId="2C0911BB" w14:textId="77777777" w:rsidR="00C303EA" w:rsidRDefault="00000000">
      <w:pPr>
        <w:pStyle w:val="Heading2"/>
      </w:pPr>
      <w:bookmarkStart w:id="7" w:name="_Toc20955719"/>
      <w:bookmarkStart w:id="8" w:name="_Toc121160901"/>
      <w:bookmarkStart w:id="9" w:name="_Toc97910530"/>
      <w:bookmarkStart w:id="10" w:name="_Toc88657618"/>
      <w:bookmarkStart w:id="11" w:name="_Toc51763306"/>
      <w:bookmarkStart w:id="12" w:name="_Toc113835058"/>
      <w:bookmarkStart w:id="13" w:name="_Toc29892813"/>
      <w:bookmarkStart w:id="14" w:name="_Toc66289128"/>
      <w:bookmarkStart w:id="15" w:name="_Toc120123901"/>
      <w:bookmarkStart w:id="16" w:name="_Toc99038169"/>
      <w:bookmarkStart w:id="17" w:name="_Toc105510549"/>
      <w:bookmarkStart w:id="18" w:name="_Toc45832126"/>
      <w:bookmarkStart w:id="19" w:name="_Toc64448469"/>
      <w:bookmarkStart w:id="20" w:name="_Toc36556750"/>
      <w:bookmarkStart w:id="21" w:name="_Toc106109621"/>
      <w:bookmarkStart w:id="22" w:name="_Toc105927081"/>
      <w:bookmarkStart w:id="23" w:name="_Toc74154241"/>
      <w:bookmarkStart w:id="24" w:name="_Toc99730430"/>
      <w:bookmarkStart w:id="25" w:name="_Toc81382985"/>
      <w:bookmarkStart w:id="26" w:name="_Toc36556871"/>
      <w:bookmarkStart w:id="27" w:name="_Toc51763441"/>
      <w:bookmarkStart w:id="28" w:name="_Toc45832261"/>
      <w:bookmarkStart w:id="29" w:name="_Toc113835194"/>
      <w:bookmarkStart w:id="30" w:name="_Toc99730566"/>
      <w:bookmarkStart w:id="31" w:name="_Toc66289263"/>
      <w:bookmarkStart w:id="32" w:name="_Toc64448604"/>
      <w:bookmarkStart w:id="33" w:name="_Toc29892934"/>
      <w:bookmarkStart w:id="34" w:name="_Toc121161037"/>
      <w:bookmarkStart w:id="35" w:name="_Toc106109757"/>
      <w:bookmarkStart w:id="36" w:name="_Toc105510685"/>
      <w:bookmarkStart w:id="37" w:name="_Toc97910665"/>
      <w:bookmarkStart w:id="38" w:name="_Toc74154376"/>
      <w:bookmarkStart w:id="39" w:name="_Toc81383120"/>
      <w:bookmarkStart w:id="40" w:name="_Toc88657753"/>
      <w:bookmarkStart w:id="41" w:name="_Toc105927217"/>
      <w:bookmarkStart w:id="42" w:name="_Toc120124037"/>
      <w:bookmarkStart w:id="43" w:name="_Toc20955840"/>
      <w:bookmarkStart w:id="44" w:name="_Toc99038304"/>
      <w:bookmarkStart w:id="45" w:name="_Toc29893012"/>
      <w:bookmarkStart w:id="46" w:name="_Toc66289459"/>
      <w:bookmarkStart w:id="47" w:name="_Toc99038581"/>
      <w:bookmarkStart w:id="48" w:name="_Toc105927505"/>
      <w:bookmarkStart w:id="49" w:name="_Toc120124329"/>
      <w:bookmarkStart w:id="50" w:name="_Toc45832381"/>
      <w:bookmarkStart w:id="51" w:name="_Toc20955900"/>
      <w:bookmarkStart w:id="52" w:name="_Toc88657949"/>
      <w:bookmarkStart w:id="53" w:name="_Toc51763634"/>
      <w:bookmarkStart w:id="54" w:name="_Toc64448800"/>
      <w:bookmarkStart w:id="55" w:name="_Toc99730844"/>
      <w:bookmarkStart w:id="56" w:name="_Toc36556949"/>
      <w:bookmarkStart w:id="57" w:name="_Toc113835482"/>
      <w:bookmarkStart w:id="58" w:name="_Toc106110045"/>
      <w:bookmarkStart w:id="59" w:name="_Toc97910861"/>
      <w:bookmarkStart w:id="60" w:name="_Toc74154572"/>
      <w:bookmarkStart w:id="61" w:name="_Toc121161329"/>
      <w:bookmarkStart w:id="62" w:name="_Toc81383316"/>
      <w:bookmarkStart w:id="63" w:name="_Toc105510973"/>
      <w:bookmarkStart w:id="64" w:name="_Toc29893085"/>
      <w:bookmarkStart w:id="65" w:name="_Toc105511134"/>
      <w:bookmarkStart w:id="66" w:name="_Toc20955967"/>
      <w:bookmarkStart w:id="67" w:name="_Toc99731003"/>
      <w:bookmarkStart w:id="68" w:name="_Toc81383435"/>
      <w:bookmarkStart w:id="69" w:name="_Toc64448919"/>
      <w:bookmarkStart w:id="70" w:name="_Toc88658068"/>
      <w:bookmarkStart w:id="71" w:name="_Toc106110206"/>
      <w:bookmarkStart w:id="72" w:name="_Toc45832470"/>
      <w:bookmarkStart w:id="73" w:name="_Toc51763750"/>
      <w:bookmarkStart w:id="74" w:name="_Toc113835643"/>
      <w:bookmarkStart w:id="75" w:name="_Toc74154691"/>
      <w:bookmarkStart w:id="76" w:name="_Toc121161491"/>
      <w:bookmarkStart w:id="77" w:name="_Toc97910980"/>
      <w:bookmarkStart w:id="78" w:name="_Toc66289578"/>
      <w:bookmarkStart w:id="79" w:name="_Toc99038740"/>
      <w:bookmarkStart w:id="80" w:name="_Toc120124491"/>
      <w:bookmarkStart w:id="81" w:name="_Toc105927666"/>
      <w:bookmarkStart w:id="82" w:name="_Toc36557022"/>
      <w:r>
        <w:t>3.1</w:t>
      </w:r>
      <w:r>
        <w:tab/>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FA05E0" w14:textId="77777777" w:rsidR="00C303EA" w:rsidRDefault="00000000">
      <w:r>
        <w:rPr>
          <w:b/>
        </w:rPr>
        <w:t xml:space="preserve">elementary procedure: </w:t>
      </w:r>
      <w:r>
        <w:t xml:space="preserve">F1AP consists of Elementary Procedures (EPs). An Elementary Procedure is a unit of interaction between </w:t>
      </w:r>
      <w:proofErr w:type="spellStart"/>
      <w:r>
        <w:t>gNB</w:t>
      </w:r>
      <w:proofErr w:type="spellEnd"/>
      <w:r>
        <w:t xml:space="preserve">-CU and </w:t>
      </w:r>
      <w:proofErr w:type="spellStart"/>
      <w:r>
        <w:t>gNB</w:t>
      </w:r>
      <w:proofErr w:type="spellEnd"/>
      <w: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CC0657F" w14:textId="77777777" w:rsidR="00C303EA" w:rsidRDefault="00000000">
      <w:pPr>
        <w:rPr>
          <w:b/>
          <w:color w:val="FF0000"/>
        </w:rPr>
      </w:pPr>
      <w:r>
        <w:rPr>
          <w:b/>
          <w:color w:val="FF0000"/>
        </w:rPr>
        <w:t xml:space="preserve">&lt;Unchanged </w:t>
      </w:r>
      <w:r>
        <w:rPr>
          <w:rFonts w:eastAsia="SimSun" w:hint="eastAsia"/>
          <w:b/>
          <w:color w:val="FF0000"/>
          <w:lang w:val="en-US" w:eastAsia="zh-CN"/>
        </w:rPr>
        <w:t>Part Skipped</w:t>
      </w:r>
      <w:r>
        <w:rPr>
          <w:b/>
          <w:color w:val="FF0000"/>
        </w:rPr>
        <w:t>&gt;</w:t>
      </w:r>
    </w:p>
    <w:p w14:paraId="7C02B48A" w14:textId="77777777" w:rsidR="00C303EA" w:rsidRDefault="00000000">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0ED518A2" w14:textId="77777777" w:rsidR="00C303EA" w:rsidRDefault="00000000">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201EB421" w14:textId="77777777" w:rsidR="00C303EA" w:rsidRDefault="00000000">
      <w:pPr>
        <w:rPr>
          <w:lang w:eastAsia="ja-JP"/>
        </w:rPr>
      </w:pPr>
      <w:r>
        <w:rPr>
          <w:b/>
          <w:lang w:eastAsia="ja-JP"/>
        </w:rPr>
        <w:t>IAB-node</w:t>
      </w:r>
      <w:r>
        <w:rPr>
          <w:lang w:eastAsia="ja-JP"/>
        </w:rPr>
        <w:t>: as defined in TS 38.300 [6].</w:t>
      </w:r>
    </w:p>
    <w:p w14:paraId="54F10F15" w14:textId="77777777" w:rsidR="00C303EA" w:rsidRDefault="00000000">
      <w:pPr>
        <w:rPr>
          <w:lang w:eastAsia="ja-JP"/>
        </w:rPr>
      </w:pPr>
      <w:r>
        <w:rPr>
          <w:b/>
          <w:lang w:eastAsia="ja-JP"/>
        </w:rPr>
        <w:t>IAB-donor</w:t>
      </w:r>
      <w:r>
        <w:rPr>
          <w:lang w:eastAsia="ja-JP"/>
        </w:rPr>
        <w:t>:</w:t>
      </w:r>
      <w:r>
        <w:rPr>
          <w:b/>
          <w:lang w:eastAsia="ja-JP"/>
        </w:rPr>
        <w:t xml:space="preserve"> </w:t>
      </w:r>
      <w:r>
        <w:rPr>
          <w:lang w:eastAsia="ja-JP"/>
        </w:rPr>
        <w:t>as defined in TS 38.300 [6].</w:t>
      </w:r>
    </w:p>
    <w:p w14:paraId="3EDC8234" w14:textId="77777777" w:rsidR="00C303EA" w:rsidRDefault="00000000">
      <w:pPr>
        <w:rPr>
          <w:lang w:eastAsia="ja-JP"/>
        </w:rPr>
      </w:pPr>
      <w:r>
        <w:rPr>
          <w:b/>
          <w:lang w:eastAsia="ja-JP"/>
        </w:rPr>
        <w:t>IAB-donor-CU</w:t>
      </w:r>
      <w:r>
        <w:rPr>
          <w:lang w:eastAsia="ja-JP"/>
        </w:rPr>
        <w:t>: as defined in TS 38.401 [4].</w:t>
      </w:r>
    </w:p>
    <w:p w14:paraId="2C7BDC1C" w14:textId="77777777" w:rsidR="00C303EA" w:rsidRDefault="00000000">
      <w:pPr>
        <w:rPr>
          <w:ins w:id="83" w:author="ZTE" w:date="2023-05-25T20:28:00Z"/>
          <w:lang w:eastAsia="ja-JP"/>
        </w:rPr>
      </w:pPr>
      <w:r>
        <w:rPr>
          <w:b/>
          <w:lang w:eastAsia="ja-JP"/>
        </w:rPr>
        <w:t>IAB-donor-DU</w:t>
      </w:r>
      <w:r>
        <w:rPr>
          <w:lang w:eastAsia="ja-JP"/>
        </w:rPr>
        <w:t>: as defined in TS 38.401 [4].</w:t>
      </w:r>
    </w:p>
    <w:p w14:paraId="26B7E222" w14:textId="77777777" w:rsidR="00C303EA" w:rsidRDefault="00000000">
      <w:pPr>
        <w:rPr>
          <w:lang w:eastAsia="ja-JP"/>
        </w:rPr>
      </w:pPr>
      <w:ins w:id="84" w:author="ZTE" w:date="2023-05-25T20:28:00Z">
        <w:r>
          <w:rPr>
            <w:rFonts w:hint="eastAsia"/>
            <w:b/>
            <w:bCs/>
            <w:lang w:eastAsia="zh-CN"/>
          </w:rPr>
          <w:t>Other</w:t>
        </w:r>
        <w:r>
          <w:rPr>
            <w:b/>
            <w:bCs/>
          </w:rPr>
          <w:t xml:space="preserve"> SI:</w:t>
        </w:r>
        <w:r>
          <w:rPr>
            <w:bCs/>
          </w:rPr>
          <w:t xml:space="preserve"> as defined in TS 38.300 [6].</w:t>
        </w:r>
      </w:ins>
    </w:p>
    <w:p w14:paraId="776B0286" w14:textId="77777777" w:rsidR="00C303EA" w:rsidRDefault="00000000">
      <w:r>
        <w:rPr>
          <w:b/>
        </w:rPr>
        <w:t>Public network integrated NPN:</w:t>
      </w:r>
      <w:r>
        <w:t xml:space="preserve"> as defined in TS 23.501 [21].</w:t>
      </w:r>
    </w:p>
    <w:p w14:paraId="5F4CB627" w14:textId="77777777" w:rsidR="00C303EA" w:rsidRDefault="00000000">
      <w:pPr>
        <w:rPr>
          <w:b/>
          <w:bCs/>
        </w:rPr>
      </w:pPr>
      <w:r>
        <w:rPr>
          <w:b/>
        </w:rPr>
        <w:t>Stand-alone Non-Public Network</w:t>
      </w:r>
      <w:r>
        <w:t>: as defined in TS 23.501 [21].</w:t>
      </w:r>
    </w:p>
    <w:p w14:paraId="1CF4F087" w14:textId="77777777" w:rsidR="00C303EA"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SimSun" w:hint="eastAsia"/>
          <w:i/>
          <w:lang w:val="en-US" w:eastAsia="zh-CN"/>
        </w:rPr>
        <w:t>Next Change</w:t>
      </w:r>
    </w:p>
    <w:p w14:paraId="7BBC3645" w14:textId="77777777" w:rsidR="00C303EA" w:rsidRDefault="00000000">
      <w:pPr>
        <w:pStyle w:val="Heading3"/>
        <w:rPr>
          <w:lang w:eastAsia="zh-CN"/>
        </w:rPr>
      </w:pPr>
      <w:r>
        <w:t>8.6.1</w:t>
      </w:r>
      <w:r>
        <w:tab/>
        <w:t>System Information Delivery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E7ADCFD" w14:textId="77777777" w:rsidR="00C303EA" w:rsidRDefault="00000000">
      <w:pPr>
        <w:pStyle w:val="Heading4"/>
        <w:rPr>
          <w:lang w:eastAsia="zh-CN"/>
        </w:rPr>
      </w:pPr>
      <w:bookmarkStart w:id="85" w:name="_Toc113835195"/>
      <w:bookmarkStart w:id="86" w:name="_Toc36556872"/>
      <w:bookmarkStart w:id="87" w:name="_Toc81383121"/>
      <w:bookmarkStart w:id="88" w:name="_Toc105510686"/>
      <w:bookmarkStart w:id="89" w:name="_Toc99730567"/>
      <w:bookmarkStart w:id="90" w:name="_Toc97910666"/>
      <w:bookmarkStart w:id="91" w:name="_Toc74154377"/>
      <w:bookmarkStart w:id="92" w:name="_Toc66289264"/>
      <w:bookmarkStart w:id="93" w:name="_Toc106109758"/>
      <w:bookmarkStart w:id="94" w:name="_Toc88657754"/>
      <w:bookmarkStart w:id="95" w:name="_Toc20955841"/>
      <w:bookmarkStart w:id="96" w:name="_Toc120124038"/>
      <w:bookmarkStart w:id="97" w:name="_Toc64448605"/>
      <w:bookmarkStart w:id="98" w:name="_Toc45832262"/>
      <w:bookmarkStart w:id="99" w:name="_Toc51763442"/>
      <w:bookmarkStart w:id="100" w:name="_Toc105927218"/>
      <w:bookmarkStart w:id="101" w:name="_Toc121161038"/>
      <w:bookmarkStart w:id="102" w:name="_Toc29892935"/>
      <w:bookmarkStart w:id="103" w:name="_Toc99038305"/>
      <w:r>
        <w:t>8.6.1.1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A7CD3B7" w14:textId="77777777" w:rsidR="00C303EA" w:rsidRDefault="00000000">
      <w:pPr>
        <w:rPr>
          <w:rFonts w:eastAsia="Yu Mincho"/>
          <w:lang w:eastAsia="zh-CN"/>
        </w:rPr>
      </w:pPr>
      <w:r>
        <w:rPr>
          <w:rFonts w:eastAsia="Yu Mincho"/>
          <w:lang w:eastAsia="zh-CN"/>
        </w:rPr>
        <w:t xml:space="preserve">The purpose of the System Information Delivery procedure is to </w:t>
      </w:r>
      <w:r>
        <w:rPr>
          <w:rFonts w:eastAsia="Yu Mincho"/>
        </w:rPr>
        <w:t xml:space="preserve">command the </w:t>
      </w:r>
      <w:proofErr w:type="spellStart"/>
      <w:r>
        <w:rPr>
          <w:rFonts w:eastAsia="Yu Mincho"/>
        </w:rPr>
        <w:t>gNB</w:t>
      </w:r>
      <w:proofErr w:type="spellEnd"/>
      <w:r>
        <w:rPr>
          <w:rFonts w:eastAsia="Yu Mincho"/>
        </w:rPr>
        <w:t xml:space="preserve">-DU to broadcast the requested </w:t>
      </w:r>
      <w:ins w:id="104" w:author="ZTE" w:date="2023-05-25T20:16:00Z">
        <w:r>
          <w:rPr>
            <w:rFonts w:eastAsia="SimSun" w:hint="eastAsia"/>
            <w:lang w:val="en-US" w:eastAsia="zh-CN"/>
          </w:rPr>
          <w:t>one or several</w:t>
        </w:r>
      </w:ins>
      <w:ins w:id="105" w:author="ZTE" w:date="2023-05-26T07:56:00Z">
        <w:r>
          <w:rPr>
            <w:rFonts w:eastAsia="SimSun" w:hint="eastAsia"/>
            <w:lang w:val="en-US" w:eastAsia="zh-CN"/>
          </w:rPr>
          <w:t xml:space="preserve"> </w:t>
        </w:r>
        <w:proofErr w:type="spellStart"/>
        <w:r>
          <w:rPr>
            <w:rFonts w:eastAsia="SimSun" w:hint="eastAsia"/>
            <w:i/>
            <w:iCs/>
            <w:lang w:val="en-US" w:eastAsia="zh-CN"/>
          </w:rPr>
          <w:t>SystemInformation</w:t>
        </w:r>
      </w:ins>
      <w:proofErr w:type="spellEnd"/>
      <w:ins w:id="106" w:author="ZTE" w:date="2023-05-25T20:16:00Z">
        <w:r>
          <w:rPr>
            <w:rFonts w:eastAsia="SimSun" w:hint="eastAsia"/>
            <w:lang w:val="en-US" w:eastAsia="zh-CN"/>
          </w:rPr>
          <w:t xml:space="preserve"> messages</w:t>
        </w:r>
      </w:ins>
      <w:ins w:id="107" w:author="ZTE" w:date="2023-05-26T07:57:00Z">
        <w:r>
          <w:rPr>
            <w:rFonts w:eastAsia="SimSun" w:hint="eastAsia"/>
            <w:lang w:val="en-US" w:eastAsia="zh-CN"/>
          </w:rPr>
          <w:t xml:space="preserve"> including the </w:t>
        </w:r>
      </w:ins>
      <w:r>
        <w:rPr>
          <w:rFonts w:eastAsia="Yu Mincho"/>
        </w:rPr>
        <w:t>Other SI</w:t>
      </w:r>
      <w:ins w:id="108" w:author="ZTE" w:date="2023-05-25T20:16:00Z">
        <w:r>
          <w:rPr>
            <w:rFonts w:eastAsia="SimSun" w:hint="eastAsia"/>
            <w:lang w:val="en-US" w:eastAsia="zh-CN"/>
          </w:rPr>
          <w:t xml:space="preserve"> as requested by the </w:t>
        </w:r>
        <w:proofErr w:type="spellStart"/>
        <w:r>
          <w:rPr>
            <w:rFonts w:eastAsia="SimSun" w:hint="eastAsia"/>
            <w:lang w:val="en-US" w:eastAsia="zh-CN"/>
          </w:rPr>
          <w:t>gNB</w:t>
        </w:r>
        <w:proofErr w:type="spellEnd"/>
        <w:r>
          <w:rPr>
            <w:rFonts w:eastAsia="SimSun" w:hint="eastAsia"/>
            <w:lang w:val="en-US" w:eastAsia="zh-CN"/>
          </w:rPr>
          <w:t>-CU</w:t>
        </w:r>
      </w:ins>
      <w:r>
        <w:rPr>
          <w:rFonts w:eastAsia="Yu Mincho"/>
          <w:lang w:eastAsia="zh-CN"/>
        </w:rPr>
        <w:t>.</w:t>
      </w:r>
      <w:r>
        <w:rPr>
          <w:rFonts w:eastAsia="Yu Mincho"/>
        </w:rPr>
        <w:t xml:space="preserve"> </w:t>
      </w:r>
      <w:r>
        <w:rPr>
          <w:rFonts w:eastAsia="Yu Mincho"/>
          <w:lang w:eastAsia="zh-CN"/>
        </w:rPr>
        <w:t>The procedure uses non-UE associated signalling.</w:t>
      </w:r>
    </w:p>
    <w:p w14:paraId="31D2EC6C" w14:textId="77777777" w:rsidR="00C303EA" w:rsidRDefault="00000000">
      <w:pPr>
        <w:pStyle w:val="Heading4"/>
      </w:pPr>
      <w:bookmarkStart w:id="109" w:name="_Toc29892936"/>
      <w:bookmarkStart w:id="110" w:name="_Toc64448606"/>
      <w:bookmarkStart w:id="111" w:name="_Toc20955842"/>
      <w:bookmarkStart w:id="112" w:name="_Toc88657755"/>
      <w:bookmarkStart w:id="113" w:name="_Toc121161039"/>
      <w:bookmarkStart w:id="114" w:name="_Toc36556873"/>
      <w:bookmarkStart w:id="115" w:name="_Toc99038306"/>
      <w:bookmarkStart w:id="116" w:name="_Toc105927219"/>
      <w:bookmarkStart w:id="117" w:name="_Toc113835196"/>
      <w:bookmarkStart w:id="118" w:name="_Toc106109759"/>
      <w:bookmarkStart w:id="119" w:name="_Toc97910667"/>
      <w:bookmarkStart w:id="120" w:name="_Toc74154378"/>
      <w:bookmarkStart w:id="121" w:name="_Toc45832263"/>
      <w:bookmarkStart w:id="122" w:name="_Toc66289265"/>
      <w:bookmarkStart w:id="123" w:name="_Toc81383122"/>
      <w:bookmarkStart w:id="124" w:name="_Toc99730568"/>
      <w:bookmarkStart w:id="125" w:name="_Toc51763443"/>
      <w:bookmarkStart w:id="126" w:name="_Toc120124039"/>
      <w:bookmarkStart w:id="127" w:name="_Toc105510687"/>
      <w:r>
        <w:t>8.6.1.2</w:t>
      </w:r>
      <w: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3C4B604" w14:textId="77777777" w:rsidR="00C303EA" w:rsidRDefault="00000000">
      <w:pPr>
        <w:pStyle w:val="TH"/>
      </w:pPr>
      <w:bookmarkStart w:id="128" w:name="_MON_1554876350"/>
      <w:bookmarkEnd w:id="128"/>
      <w:r>
        <w:rPr>
          <w:noProof/>
          <w:lang w:val="en-US" w:eastAsia="zh-TW"/>
        </w:rPr>
        <w:drawing>
          <wp:inline distT="0" distB="0" distL="0" distR="0" wp14:anchorId="2325480C" wp14:editId="6849B5D8">
            <wp:extent cx="3305175" cy="1618615"/>
            <wp:effectExtent l="0" t="0" r="952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05175" cy="1618615"/>
                    </a:xfrm>
                    <a:prstGeom prst="rect">
                      <a:avLst/>
                    </a:prstGeom>
                    <a:noFill/>
                    <a:ln>
                      <a:noFill/>
                    </a:ln>
                  </pic:spPr>
                </pic:pic>
              </a:graphicData>
            </a:graphic>
          </wp:inline>
        </w:drawing>
      </w:r>
    </w:p>
    <w:p w14:paraId="2C877592" w14:textId="77777777" w:rsidR="00C303EA" w:rsidRDefault="00000000">
      <w:pPr>
        <w:pStyle w:val="TF"/>
      </w:pPr>
      <w:r>
        <w:t xml:space="preserve">Figure 8.6.1.2-1: System Information Delivery procedure. Successful </w:t>
      </w:r>
      <w:r>
        <w:rPr>
          <w:rFonts w:eastAsia="MS Mincho"/>
        </w:rPr>
        <w:t>o</w:t>
      </w:r>
      <w:r>
        <w:t>peration</w:t>
      </w:r>
      <w:r>
        <w:rPr>
          <w:rFonts w:eastAsia="MS Mincho"/>
        </w:rPr>
        <w:t>.</w:t>
      </w:r>
    </w:p>
    <w:p w14:paraId="63B62BC4" w14:textId="77777777" w:rsidR="00C303EA" w:rsidRDefault="00000000">
      <w:pPr>
        <w:rPr>
          <w:rFonts w:eastAsia="Yu Mincho"/>
        </w:rPr>
      </w:pPr>
      <w:r>
        <w:rPr>
          <w:rFonts w:eastAsia="Yu Mincho"/>
        </w:rPr>
        <w:t xml:space="preserve">The </w:t>
      </w:r>
      <w:proofErr w:type="spellStart"/>
      <w:r>
        <w:rPr>
          <w:rFonts w:eastAsia="Yu Mincho"/>
        </w:rPr>
        <w:t>gNB</w:t>
      </w:r>
      <w:proofErr w:type="spellEnd"/>
      <w:r>
        <w:rPr>
          <w:rFonts w:eastAsia="Yu Mincho"/>
        </w:rPr>
        <w:t xml:space="preserve">-CU initiates the procedure by sending a SYSTEM INFORMATION DELIVERY COMMAND message to the </w:t>
      </w:r>
      <w:proofErr w:type="spellStart"/>
      <w:r>
        <w:rPr>
          <w:rFonts w:eastAsia="Yu Mincho"/>
        </w:rPr>
        <w:t>gNB</w:t>
      </w:r>
      <w:proofErr w:type="spellEnd"/>
      <w:r>
        <w:rPr>
          <w:rFonts w:eastAsia="Yu Mincho"/>
        </w:rPr>
        <w:t xml:space="preserve">-DU. </w:t>
      </w:r>
    </w:p>
    <w:p w14:paraId="5EB9F437" w14:textId="77777777" w:rsidR="00C303EA" w:rsidRDefault="00000000">
      <w:pPr>
        <w:rPr>
          <w:rFonts w:eastAsia="Yu Mincho"/>
        </w:rPr>
      </w:pPr>
      <w:r>
        <w:rPr>
          <w:rFonts w:eastAsia="Yu Mincho"/>
        </w:rPr>
        <w:t xml:space="preserve">Upon reception of the SYSTEM INFORMATION DELIVERY COMMAND message, the </w:t>
      </w:r>
      <w:proofErr w:type="spellStart"/>
      <w:r>
        <w:rPr>
          <w:rFonts w:eastAsia="Yu Mincho"/>
        </w:rPr>
        <w:t>gNB</w:t>
      </w:r>
      <w:proofErr w:type="spellEnd"/>
      <w:r>
        <w:rPr>
          <w:rFonts w:eastAsia="Yu Mincho"/>
        </w:rPr>
        <w:t>-DU shall broadcast the requested</w:t>
      </w:r>
      <w:ins w:id="129" w:author="ZTE" w:date="2023-05-25T14:54:00Z">
        <w:r>
          <w:rPr>
            <w:rFonts w:eastAsia="SimSun" w:hint="eastAsia"/>
            <w:lang w:val="en-US" w:eastAsia="zh-CN"/>
          </w:rPr>
          <w:t xml:space="preserve"> </w:t>
        </w:r>
      </w:ins>
      <w:ins w:id="130" w:author="ZTE" w:date="2023-05-25T20:17:00Z">
        <w:r>
          <w:rPr>
            <w:rFonts w:eastAsia="SimSun" w:hint="eastAsia"/>
            <w:lang w:val="en-US" w:eastAsia="zh-CN"/>
          </w:rPr>
          <w:t>one or several</w:t>
        </w:r>
      </w:ins>
      <w:ins w:id="131" w:author="ZTE" w:date="2023-05-26T07:57:00Z">
        <w:r>
          <w:rPr>
            <w:rFonts w:eastAsia="SimSun" w:hint="eastAsia"/>
            <w:lang w:val="en-US" w:eastAsia="zh-CN"/>
          </w:rPr>
          <w:t xml:space="preserve"> </w:t>
        </w:r>
        <w:proofErr w:type="spellStart"/>
        <w:r>
          <w:rPr>
            <w:rFonts w:eastAsia="SimSun" w:hint="eastAsia"/>
            <w:i/>
            <w:iCs/>
            <w:lang w:val="en-US" w:eastAsia="zh-CN"/>
          </w:rPr>
          <w:t>SystemInformation</w:t>
        </w:r>
      </w:ins>
      <w:proofErr w:type="spellEnd"/>
      <w:ins w:id="132" w:author="ZTE" w:date="2023-05-25T20:17:00Z">
        <w:r>
          <w:rPr>
            <w:rFonts w:eastAsia="SimSun" w:hint="eastAsia"/>
            <w:lang w:val="en-US" w:eastAsia="zh-CN"/>
          </w:rPr>
          <w:t xml:space="preserve"> messages</w:t>
        </w:r>
      </w:ins>
      <w:ins w:id="133" w:author="ZTE" w:date="2023-05-26T09:12:00Z">
        <w:r>
          <w:rPr>
            <w:rFonts w:eastAsia="SimSun" w:hint="eastAsia"/>
            <w:lang w:val="en-US" w:eastAsia="zh-CN"/>
          </w:rPr>
          <w:t>,</w:t>
        </w:r>
      </w:ins>
      <w:ins w:id="134" w:author="ZTE" w:date="2023-05-26T07:58:00Z">
        <w:r>
          <w:rPr>
            <w:rFonts w:eastAsia="SimSun" w:hint="eastAsia"/>
            <w:lang w:val="en-US" w:eastAsia="zh-CN"/>
          </w:rPr>
          <w:t xml:space="preserve"> including the</w:t>
        </w:r>
      </w:ins>
      <w:ins w:id="135" w:author="ZTE" w:date="2023-05-25T20:19:00Z">
        <w:r>
          <w:rPr>
            <w:rFonts w:eastAsia="SimSun" w:hint="eastAsia"/>
            <w:lang w:val="en-US" w:eastAsia="zh-CN"/>
          </w:rPr>
          <w:t xml:space="preserve"> Other SI</w:t>
        </w:r>
      </w:ins>
      <w:ins w:id="136" w:author="ZTE" w:date="2023-05-26T09:12:00Z">
        <w:r>
          <w:rPr>
            <w:rFonts w:eastAsia="SimSun" w:hint="eastAsia"/>
            <w:lang w:val="en-US" w:eastAsia="zh-CN"/>
          </w:rPr>
          <w:t>,</w:t>
        </w:r>
      </w:ins>
      <w:ins w:id="137" w:author="ZTE" w:date="2023-05-25T20:19:00Z">
        <w:r>
          <w:rPr>
            <w:rFonts w:eastAsia="SimSun" w:hint="eastAsia"/>
            <w:lang w:val="en-US" w:eastAsia="zh-CN"/>
          </w:rPr>
          <w:t xml:space="preserve"> indicated by the </w:t>
        </w:r>
        <w:proofErr w:type="spellStart"/>
        <w:r>
          <w:rPr>
            <w:rFonts w:eastAsia="SimSun" w:hint="eastAsia"/>
            <w:i/>
            <w:iCs/>
            <w:lang w:val="en-US" w:eastAsia="zh-CN"/>
          </w:rPr>
          <w:t>SIType</w:t>
        </w:r>
        <w:proofErr w:type="spellEnd"/>
        <w:r>
          <w:rPr>
            <w:rFonts w:eastAsia="SimSun" w:hint="eastAsia"/>
            <w:i/>
            <w:iCs/>
            <w:lang w:val="en-US" w:eastAsia="zh-CN"/>
          </w:rPr>
          <w:t xml:space="preserve"> List</w:t>
        </w:r>
        <w:r>
          <w:rPr>
            <w:rFonts w:eastAsia="SimSun" w:hint="eastAsia"/>
            <w:lang w:val="en-US" w:eastAsia="zh-CN"/>
          </w:rPr>
          <w:t xml:space="preserve"> IE</w:t>
        </w:r>
      </w:ins>
      <w:del w:id="138" w:author="ZTE" w:date="2023-05-25T20:20:00Z">
        <w:r>
          <w:rPr>
            <w:rFonts w:eastAsia="Yu Mincho"/>
          </w:rPr>
          <w:delText xml:space="preserve"> </w:delText>
        </w:r>
        <w:r>
          <w:rPr>
            <w:rFonts w:eastAsia="Yu Mincho"/>
          </w:rPr>
          <w:lastRenderedPageBreak/>
          <w:delText>Other SI</w:delText>
        </w:r>
      </w:del>
      <w:r>
        <w:rPr>
          <w:rFonts w:eastAsia="Yu Mincho"/>
        </w:rPr>
        <w:t xml:space="preserve">, and if the UE corresponding to the </w:t>
      </w:r>
      <w:r>
        <w:rPr>
          <w:rFonts w:eastAsia="Yu Mincho"/>
          <w:i/>
        </w:rPr>
        <w:t>confirmed UE ID</w:t>
      </w:r>
      <w:r>
        <w:rPr>
          <w:rFonts w:eastAsia="Yu Mincho"/>
        </w:rPr>
        <w:t xml:space="preserve"> IE is not in RRC connected state, delete the UE context, if any.</w:t>
      </w:r>
    </w:p>
    <w:p w14:paraId="1EDABF0B" w14:textId="77777777" w:rsidR="00C303EA" w:rsidRDefault="00000000">
      <w:pPr>
        <w:rPr>
          <w:b/>
        </w:rPr>
      </w:pPr>
      <w:r>
        <w:rPr>
          <w:b/>
        </w:rPr>
        <w:t xml:space="preserve">Interactions with </w:t>
      </w:r>
      <w:proofErr w:type="spellStart"/>
      <w:r>
        <w:rPr>
          <w:b/>
        </w:rPr>
        <w:t>gNB</w:t>
      </w:r>
      <w:proofErr w:type="spellEnd"/>
      <w:r>
        <w:rPr>
          <w:b/>
        </w:rPr>
        <w:t>-DU Configuration Update procedure:</w:t>
      </w:r>
    </w:p>
    <w:p w14:paraId="48DFD366" w14:textId="77777777" w:rsidR="00C303EA" w:rsidRDefault="00000000">
      <w:pPr>
        <w:rPr>
          <w:rFonts w:eastAsia="Yu Mincho"/>
        </w:rPr>
      </w:pPr>
      <w:bookmarkStart w:id="139" w:name="_Toc97910668"/>
      <w:bookmarkStart w:id="140" w:name="_Toc106109760"/>
      <w:bookmarkStart w:id="141" w:name="_Toc113835197"/>
      <w:bookmarkStart w:id="142" w:name="_Toc81383123"/>
      <w:bookmarkStart w:id="143" w:name="_Toc120124040"/>
      <w:bookmarkStart w:id="144" w:name="_Toc105927220"/>
      <w:bookmarkStart w:id="145" w:name="_Toc88657756"/>
      <w:bookmarkStart w:id="146" w:name="_Toc99038307"/>
      <w:bookmarkStart w:id="147" w:name="_Toc20955843"/>
      <w:bookmarkStart w:id="148" w:name="_Toc51763444"/>
      <w:bookmarkStart w:id="149" w:name="_Toc121161040"/>
      <w:bookmarkStart w:id="150" w:name="_Toc36556874"/>
      <w:bookmarkStart w:id="151" w:name="_Toc45832264"/>
      <w:bookmarkStart w:id="152" w:name="_Toc74154379"/>
      <w:bookmarkStart w:id="153" w:name="_Toc105510688"/>
      <w:bookmarkStart w:id="154" w:name="_Toc66289266"/>
      <w:bookmarkStart w:id="155" w:name="_Toc29892937"/>
      <w:bookmarkStart w:id="156" w:name="_Toc64448607"/>
      <w:bookmarkStart w:id="157" w:name="_Toc99730569"/>
      <w:r>
        <w:t xml:space="preserve">Upon reception of </w:t>
      </w:r>
      <w:r>
        <w:rPr>
          <w:rFonts w:eastAsia="Yu Mincho"/>
        </w:rPr>
        <w:t>SYSTEM INFORMATION DELIVERY COMMAND message</w:t>
      </w:r>
      <w:r>
        <w:t xml:space="preserve">, the </w:t>
      </w:r>
      <w:proofErr w:type="spellStart"/>
      <w:r>
        <w:t>gNB</w:t>
      </w:r>
      <w:proofErr w:type="spellEnd"/>
      <w:r>
        <w:t xml:space="preserve">-DU Configuration Update procedure may be performed </w:t>
      </w:r>
      <w:r>
        <w:rPr>
          <w:lang w:eastAsia="zh-CN"/>
        </w:rPr>
        <w:t xml:space="preserve">, and as part of such procedure the </w:t>
      </w:r>
      <w:proofErr w:type="spellStart"/>
      <w:r>
        <w:rPr>
          <w:lang w:eastAsia="zh-CN"/>
        </w:rPr>
        <w:t>gNB</w:t>
      </w:r>
      <w:proofErr w:type="spellEnd"/>
      <w:r>
        <w:rPr>
          <w:lang w:eastAsia="zh-CN"/>
        </w:rPr>
        <w:t>-DU shall include t</w:t>
      </w:r>
      <w:r>
        <w:rPr>
          <w:rFonts w:eastAsia="Yu Mincho"/>
          <w:lang w:eastAsia="ja-JP"/>
        </w:rPr>
        <w:t xml:space="preserve">he </w:t>
      </w:r>
      <w:r>
        <w:rPr>
          <w:rFonts w:eastAsia="Yu Mincho"/>
          <w:i/>
          <w:lang w:eastAsia="ja-JP"/>
        </w:rPr>
        <w:t>Dedicated SI Delivery Needed UE List</w:t>
      </w:r>
      <w:r>
        <w:rPr>
          <w:rFonts w:eastAsia="Yu Mincho"/>
          <w:lang w:eastAsia="ja-JP"/>
        </w:rPr>
        <w:t xml:space="preserve"> IE in GNB-DU CONFIGURATION UPDATE message </w:t>
      </w:r>
      <w:r>
        <w:rPr>
          <w:rFonts w:eastAsia="MS Mincho"/>
          <w:lang w:eastAsia="ja-JP"/>
        </w:rPr>
        <w:t>for UEs that are</w:t>
      </w:r>
      <w:r>
        <w:rPr>
          <w:lang w:eastAsia="zh-CN"/>
        </w:rPr>
        <w:t xml:space="preserve"> unable to receive system information from broadcast</w:t>
      </w:r>
      <w:r>
        <w:rPr>
          <w:rFonts w:eastAsia="Yu Mincho"/>
          <w:lang w:eastAsia="ja-JP"/>
        </w:rPr>
        <w:t>.</w:t>
      </w:r>
    </w:p>
    <w:p w14:paraId="4DBDD80E" w14:textId="77777777" w:rsidR="00C303EA" w:rsidRDefault="00000000">
      <w:pPr>
        <w:pStyle w:val="Heading4"/>
      </w:pPr>
      <w:r>
        <w:t>8.6.1.3</w:t>
      </w:r>
      <w:r>
        <w:tab/>
        <w:t>Abnormal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7166F6D" w14:textId="77777777" w:rsidR="00C303EA" w:rsidRDefault="00000000">
      <w:pPr>
        <w:rPr>
          <w:rFonts w:eastAsia="Yu Mincho"/>
        </w:rPr>
      </w:pPr>
      <w:r>
        <w:t>Not applicable.</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2BD5004" w14:textId="77777777" w:rsidR="00C303EA"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zh-CN"/>
        </w:rPr>
      </w:pPr>
      <w:r>
        <w:rPr>
          <w:rFonts w:eastAsia="SimSun" w:hint="eastAsia"/>
          <w:i/>
          <w:lang w:val="en-US" w:eastAsia="zh-CN"/>
        </w:rPr>
        <w:t>Next Change</w:t>
      </w:r>
    </w:p>
    <w:p w14:paraId="33B34B66" w14:textId="77777777" w:rsidR="00C303EA" w:rsidRDefault="00000000">
      <w:pPr>
        <w:pStyle w:val="Heading4"/>
      </w:pPr>
      <w:r>
        <w:t>9.2.5.1</w:t>
      </w:r>
      <w:r>
        <w:tab/>
        <w:t>SYSTEM INFORMATION DELIVERY COMMAND</w:t>
      </w:r>
    </w:p>
    <w:p w14:paraId="00604667" w14:textId="77777777" w:rsidR="00C303EA" w:rsidRDefault="00000000">
      <w:pPr>
        <w:rPr>
          <w:lang w:eastAsia="zh-CN"/>
        </w:rPr>
      </w:pPr>
      <w:r>
        <w:rPr>
          <w:rFonts w:eastAsia="Yu Mincho"/>
        </w:rPr>
        <w:t xml:space="preserve">This message is sent by the </w:t>
      </w:r>
      <w:proofErr w:type="spellStart"/>
      <w:r>
        <w:rPr>
          <w:rFonts w:eastAsia="Yu Mincho"/>
        </w:rPr>
        <w:t>gNB</w:t>
      </w:r>
      <w:proofErr w:type="spellEnd"/>
      <w:r>
        <w:rPr>
          <w:rFonts w:eastAsia="Yu Mincho"/>
        </w:rPr>
        <w:t xml:space="preserve">-CU and is used </w:t>
      </w:r>
      <w:r>
        <w:rPr>
          <w:rFonts w:eastAsia="Yu Mincho"/>
          <w:lang w:eastAsia="zh-CN"/>
        </w:rPr>
        <w:t xml:space="preserve">to </w:t>
      </w:r>
      <w:del w:id="158" w:author="ZTE" w:date="2023-05-25T20:23:00Z">
        <w:r>
          <w:rPr>
            <w:rFonts w:eastAsia="Yu Mincho"/>
            <w:lang w:val="en-US"/>
          </w:rPr>
          <w:delText>enable</w:delText>
        </w:r>
      </w:del>
      <w:ins w:id="159" w:author="ZTE" w:date="2023-05-25T20:23:00Z">
        <w:r>
          <w:rPr>
            <w:rFonts w:eastAsia="SimSun" w:hint="eastAsia"/>
            <w:lang w:val="en-US" w:eastAsia="zh-CN"/>
          </w:rPr>
          <w:t>request</w:t>
        </w:r>
      </w:ins>
      <w:r>
        <w:rPr>
          <w:rFonts w:eastAsia="Yu Mincho"/>
        </w:rPr>
        <w:t xml:space="preserve"> the </w:t>
      </w:r>
      <w:proofErr w:type="spellStart"/>
      <w:r>
        <w:rPr>
          <w:rFonts w:eastAsia="Yu Mincho"/>
        </w:rPr>
        <w:t>gNB</w:t>
      </w:r>
      <w:proofErr w:type="spellEnd"/>
      <w:r>
        <w:rPr>
          <w:rFonts w:eastAsia="Yu Mincho"/>
        </w:rPr>
        <w:t xml:space="preserve">-DU to broadcast the requested </w:t>
      </w:r>
      <w:proofErr w:type="spellStart"/>
      <w:ins w:id="160" w:author="ZTE" w:date="2023-05-26T07:59:00Z">
        <w:r>
          <w:rPr>
            <w:rFonts w:eastAsia="Yu Mincho"/>
            <w:i/>
          </w:rPr>
          <w:t>SystemInformation</w:t>
        </w:r>
        <w:proofErr w:type="spellEnd"/>
        <w:r>
          <w:rPr>
            <w:rFonts w:eastAsia="Yu Mincho"/>
          </w:rPr>
          <w:t xml:space="preserve"> messages including </w:t>
        </w:r>
        <w:r>
          <w:rPr>
            <w:rFonts w:eastAsia="SimSun" w:hint="eastAsia"/>
            <w:lang w:val="en-US" w:eastAsia="zh-CN"/>
          </w:rPr>
          <w:t xml:space="preserve">the </w:t>
        </w:r>
        <w:r>
          <w:rPr>
            <w:rFonts w:eastAsia="Yu Mincho"/>
          </w:rPr>
          <w:t>Other</w:t>
        </w:r>
      </w:ins>
      <w:ins w:id="161" w:author="Google (Jing)" w:date="2023-05-25T22:04:00Z">
        <w:r>
          <w:rPr>
            <w:rFonts w:eastAsia="Yu Mincho"/>
          </w:rPr>
          <w:t xml:space="preserve"> </w:t>
        </w:r>
      </w:ins>
      <w:r>
        <w:rPr>
          <w:rFonts w:eastAsia="Yu Mincho"/>
        </w:rPr>
        <w:t>SI</w:t>
      </w:r>
      <w:r>
        <w:rPr>
          <w:rFonts w:eastAsia="Yu Mincho"/>
          <w:lang w:eastAsia="zh-CN"/>
        </w:rPr>
        <w:t>.</w:t>
      </w:r>
    </w:p>
    <w:p w14:paraId="08798655" w14:textId="77777777" w:rsidR="00C303EA" w:rsidRDefault="00000000">
      <w:pPr>
        <w:rPr>
          <w:rFonts w:eastAsia="Yu Mincho"/>
        </w:rPr>
      </w:pPr>
      <w:r>
        <w:rPr>
          <w:rFonts w:eastAsia="Yu Mincho"/>
        </w:rPr>
        <w:t xml:space="preserve">Direction: </w:t>
      </w:r>
      <w:proofErr w:type="spellStart"/>
      <w:r>
        <w:rPr>
          <w:rFonts w:eastAsia="Yu Mincho"/>
        </w:rPr>
        <w:t>gNB</w:t>
      </w:r>
      <w:proofErr w:type="spellEnd"/>
      <w:r>
        <w:rPr>
          <w:rFonts w:eastAsia="Yu Mincho"/>
        </w:rPr>
        <w:t xml:space="preserve">-CU </w:t>
      </w:r>
      <w:r>
        <w:rPr>
          <w:rFonts w:eastAsia="Yu Mincho"/>
        </w:rPr>
        <w:sym w:font="Symbol" w:char="F0AE"/>
      </w:r>
      <w:r>
        <w:rPr>
          <w:rFonts w:eastAsia="Yu Mincho"/>
        </w:rPr>
        <w:t xml:space="preserve"> </w:t>
      </w:r>
      <w:proofErr w:type="spellStart"/>
      <w:r>
        <w:rPr>
          <w:rFonts w:eastAsia="Yu Mincho"/>
        </w:rPr>
        <w:t>gNB</w:t>
      </w:r>
      <w:proofErr w:type="spellEnd"/>
      <w:r>
        <w:rPr>
          <w:rFonts w:eastAsia="Yu Mincho"/>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C303EA" w14:paraId="77802162" w14:textId="77777777">
        <w:tc>
          <w:tcPr>
            <w:tcW w:w="2351" w:type="dxa"/>
          </w:tcPr>
          <w:p w14:paraId="3923251A" w14:textId="77777777" w:rsidR="00C303EA" w:rsidRDefault="00000000">
            <w:pPr>
              <w:pStyle w:val="TAH"/>
              <w:rPr>
                <w:rFonts w:eastAsia="Yu Mincho"/>
                <w:lang w:eastAsia="ja-JP"/>
              </w:rPr>
            </w:pPr>
            <w:r>
              <w:rPr>
                <w:rFonts w:eastAsia="Yu Mincho"/>
                <w:lang w:eastAsia="ja-JP"/>
              </w:rPr>
              <w:t>IE/Group Name</w:t>
            </w:r>
          </w:p>
        </w:tc>
        <w:tc>
          <w:tcPr>
            <w:tcW w:w="1317" w:type="dxa"/>
          </w:tcPr>
          <w:p w14:paraId="14531D79" w14:textId="77777777" w:rsidR="00C303EA" w:rsidRDefault="00000000">
            <w:pPr>
              <w:pStyle w:val="TAH"/>
              <w:rPr>
                <w:rFonts w:eastAsia="Yu Mincho"/>
                <w:lang w:eastAsia="ja-JP"/>
              </w:rPr>
            </w:pPr>
            <w:r>
              <w:rPr>
                <w:rFonts w:eastAsia="Yu Mincho"/>
                <w:lang w:eastAsia="ja-JP"/>
              </w:rPr>
              <w:t>Presence</w:t>
            </w:r>
          </w:p>
        </w:tc>
        <w:tc>
          <w:tcPr>
            <w:tcW w:w="1708" w:type="dxa"/>
          </w:tcPr>
          <w:p w14:paraId="539E56A4" w14:textId="77777777" w:rsidR="00C303EA" w:rsidRDefault="00000000">
            <w:pPr>
              <w:pStyle w:val="TAH"/>
              <w:rPr>
                <w:rFonts w:eastAsia="Yu Mincho"/>
                <w:lang w:eastAsia="ja-JP"/>
              </w:rPr>
            </w:pPr>
            <w:r>
              <w:rPr>
                <w:rFonts w:eastAsia="Yu Mincho"/>
                <w:lang w:eastAsia="ja-JP"/>
              </w:rPr>
              <w:t>Range</w:t>
            </w:r>
          </w:p>
        </w:tc>
        <w:tc>
          <w:tcPr>
            <w:tcW w:w="1259" w:type="dxa"/>
          </w:tcPr>
          <w:p w14:paraId="7C6EA771" w14:textId="77777777" w:rsidR="00C303EA" w:rsidRDefault="00000000">
            <w:pPr>
              <w:pStyle w:val="TAH"/>
              <w:rPr>
                <w:rFonts w:eastAsia="Yu Mincho"/>
                <w:lang w:eastAsia="ja-JP"/>
              </w:rPr>
            </w:pPr>
            <w:r>
              <w:rPr>
                <w:rFonts w:eastAsia="Yu Mincho"/>
                <w:lang w:eastAsia="ja-JP"/>
              </w:rPr>
              <w:t>IE type and reference</w:t>
            </w:r>
          </w:p>
        </w:tc>
        <w:tc>
          <w:tcPr>
            <w:tcW w:w="1288" w:type="dxa"/>
          </w:tcPr>
          <w:p w14:paraId="3C1AA066" w14:textId="77777777" w:rsidR="00C303EA" w:rsidRDefault="00000000">
            <w:pPr>
              <w:pStyle w:val="TAH"/>
              <w:rPr>
                <w:rFonts w:eastAsia="Yu Mincho"/>
                <w:lang w:eastAsia="ja-JP"/>
              </w:rPr>
            </w:pPr>
            <w:r>
              <w:rPr>
                <w:rFonts w:eastAsia="Yu Mincho"/>
                <w:lang w:eastAsia="ja-JP"/>
              </w:rPr>
              <w:t>Semantics description</w:t>
            </w:r>
          </w:p>
        </w:tc>
        <w:tc>
          <w:tcPr>
            <w:tcW w:w="1288" w:type="dxa"/>
          </w:tcPr>
          <w:p w14:paraId="648836C1" w14:textId="77777777" w:rsidR="00C303EA" w:rsidRDefault="00000000">
            <w:pPr>
              <w:pStyle w:val="TAH"/>
              <w:rPr>
                <w:rFonts w:eastAsia="Yu Mincho"/>
                <w:lang w:eastAsia="ja-JP"/>
              </w:rPr>
            </w:pPr>
            <w:r>
              <w:rPr>
                <w:rFonts w:eastAsia="Yu Mincho"/>
                <w:lang w:eastAsia="ja-JP"/>
              </w:rPr>
              <w:t>Criticality</w:t>
            </w:r>
          </w:p>
        </w:tc>
        <w:tc>
          <w:tcPr>
            <w:tcW w:w="1274" w:type="dxa"/>
          </w:tcPr>
          <w:p w14:paraId="58A971D0" w14:textId="77777777" w:rsidR="00C303EA" w:rsidRDefault="00000000">
            <w:pPr>
              <w:pStyle w:val="TAH"/>
              <w:rPr>
                <w:rFonts w:eastAsia="Yu Mincho"/>
                <w:lang w:eastAsia="ja-JP"/>
              </w:rPr>
            </w:pPr>
            <w:r>
              <w:rPr>
                <w:rFonts w:eastAsia="Yu Mincho"/>
                <w:lang w:eastAsia="ja-JP"/>
              </w:rPr>
              <w:t>Assigned Criticality</w:t>
            </w:r>
          </w:p>
        </w:tc>
      </w:tr>
      <w:tr w:rsidR="00C303EA" w14:paraId="02A94715" w14:textId="77777777">
        <w:tc>
          <w:tcPr>
            <w:tcW w:w="2351" w:type="dxa"/>
          </w:tcPr>
          <w:p w14:paraId="098DB13A" w14:textId="77777777" w:rsidR="00C303EA" w:rsidRDefault="00000000">
            <w:pPr>
              <w:pStyle w:val="TAL"/>
              <w:rPr>
                <w:rFonts w:eastAsia="Yu Mincho"/>
                <w:lang w:eastAsia="ja-JP"/>
              </w:rPr>
            </w:pPr>
            <w:r>
              <w:rPr>
                <w:rFonts w:eastAsia="Yu Mincho"/>
                <w:lang w:eastAsia="ja-JP"/>
              </w:rPr>
              <w:t>Message Type</w:t>
            </w:r>
          </w:p>
        </w:tc>
        <w:tc>
          <w:tcPr>
            <w:tcW w:w="1317" w:type="dxa"/>
          </w:tcPr>
          <w:p w14:paraId="1BD4C508" w14:textId="77777777" w:rsidR="00C303EA" w:rsidRDefault="00000000">
            <w:pPr>
              <w:pStyle w:val="TAL"/>
              <w:rPr>
                <w:rFonts w:eastAsia="Yu Mincho"/>
                <w:lang w:eastAsia="ja-JP"/>
              </w:rPr>
            </w:pPr>
            <w:r>
              <w:rPr>
                <w:rFonts w:eastAsia="Yu Mincho"/>
                <w:lang w:eastAsia="ja-JP"/>
              </w:rPr>
              <w:t>M</w:t>
            </w:r>
          </w:p>
        </w:tc>
        <w:tc>
          <w:tcPr>
            <w:tcW w:w="1708" w:type="dxa"/>
          </w:tcPr>
          <w:p w14:paraId="4C9777E8" w14:textId="77777777" w:rsidR="00C303EA" w:rsidRDefault="00C303EA">
            <w:pPr>
              <w:pStyle w:val="TAL"/>
              <w:rPr>
                <w:rFonts w:eastAsia="Yu Mincho"/>
                <w:lang w:eastAsia="ja-JP"/>
              </w:rPr>
            </w:pPr>
          </w:p>
        </w:tc>
        <w:tc>
          <w:tcPr>
            <w:tcW w:w="1259" w:type="dxa"/>
          </w:tcPr>
          <w:p w14:paraId="69DFDB5E" w14:textId="77777777" w:rsidR="00C303EA" w:rsidRDefault="00000000">
            <w:pPr>
              <w:pStyle w:val="TAL"/>
              <w:rPr>
                <w:rFonts w:eastAsia="Yu Mincho"/>
                <w:lang w:eastAsia="ja-JP"/>
              </w:rPr>
            </w:pPr>
            <w:r>
              <w:rPr>
                <w:rFonts w:eastAsia="Yu Mincho"/>
                <w:lang w:eastAsia="ja-JP"/>
              </w:rPr>
              <w:t>9.3.1.1</w:t>
            </w:r>
          </w:p>
        </w:tc>
        <w:tc>
          <w:tcPr>
            <w:tcW w:w="1288" w:type="dxa"/>
          </w:tcPr>
          <w:p w14:paraId="4BEF880E" w14:textId="77777777" w:rsidR="00C303EA" w:rsidRDefault="00C303EA">
            <w:pPr>
              <w:pStyle w:val="TAL"/>
              <w:rPr>
                <w:rFonts w:eastAsia="Yu Mincho"/>
                <w:lang w:eastAsia="ja-JP"/>
              </w:rPr>
            </w:pPr>
          </w:p>
        </w:tc>
        <w:tc>
          <w:tcPr>
            <w:tcW w:w="1288" w:type="dxa"/>
          </w:tcPr>
          <w:p w14:paraId="3F4351EF" w14:textId="77777777" w:rsidR="00C303EA" w:rsidRDefault="00000000">
            <w:pPr>
              <w:pStyle w:val="TAC"/>
              <w:rPr>
                <w:rFonts w:eastAsia="Yu Mincho"/>
                <w:lang w:eastAsia="ja-JP"/>
              </w:rPr>
            </w:pPr>
            <w:r>
              <w:rPr>
                <w:rFonts w:eastAsia="Yu Mincho"/>
                <w:lang w:eastAsia="ja-JP"/>
              </w:rPr>
              <w:t>YES</w:t>
            </w:r>
          </w:p>
        </w:tc>
        <w:tc>
          <w:tcPr>
            <w:tcW w:w="1274" w:type="dxa"/>
          </w:tcPr>
          <w:p w14:paraId="14AB174B" w14:textId="77777777" w:rsidR="00C303EA" w:rsidRDefault="00000000">
            <w:pPr>
              <w:pStyle w:val="TAC"/>
              <w:rPr>
                <w:rFonts w:eastAsia="Yu Mincho"/>
                <w:lang w:eastAsia="ja-JP"/>
              </w:rPr>
            </w:pPr>
            <w:r>
              <w:rPr>
                <w:rFonts w:eastAsia="Yu Mincho"/>
                <w:lang w:eastAsia="ja-JP"/>
              </w:rPr>
              <w:t>ignore</w:t>
            </w:r>
          </w:p>
        </w:tc>
      </w:tr>
      <w:tr w:rsidR="00C303EA" w14:paraId="07217A7A" w14:textId="77777777">
        <w:tc>
          <w:tcPr>
            <w:tcW w:w="2351" w:type="dxa"/>
          </w:tcPr>
          <w:p w14:paraId="331891E6" w14:textId="77777777" w:rsidR="00C303EA" w:rsidRDefault="00000000">
            <w:pPr>
              <w:pStyle w:val="TAL"/>
              <w:rPr>
                <w:rFonts w:eastAsia="Yu Mincho"/>
                <w:lang w:eastAsia="ja-JP"/>
              </w:rPr>
            </w:pPr>
            <w:r>
              <w:rPr>
                <w:rFonts w:cs="Arial"/>
                <w:szCs w:val="18"/>
                <w:lang w:eastAsia="ja-JP"/>
              </w:rPr>
              <w:t>Transaction ID</w:t>
            </w:r>
          </w:p>
        </w:tc>
        <w:tc>
          <w:tcPr>
            <w:tcW w:w="1317" w:type="dxa"/>
          </w:tcPr>
          <w:p w14:paraId="50A1F0E9" w14:textId="77777777" w:rsidR="00C303EA" w:rsidRDefault="00000000">
            <w:pPr>
              <w:pStyle w:val="TAL"/>
              <w:rPr>
                <w:rFonts w:eastAsia="Yu Mincho"/>
                <w:lang w:eastAsia="ja-JP"/>
              </w:rPr>
            </w:pPr>
            <w:r>
              <w:rPr>
                <w:rFonts w:cs="Arial"/>
                <w:szCs w:val="18"/>
                <w:lang w:eastAsia="ja-JP"/>
              </w:rPr>
              <w:t>M</w:t>
            </w:r>
          </w:p>
        </w:tc>
        <w:tc>
          <w:tcPr>
            <w:tcW w:w="1708" w:type="dxa"/>
          </w:tcPr>
          <w:p w14:paraId="6FA3E8A4" w14:textId="77777777" w:rsidR="00C303EA" w:rsidRDefault="00C303EA">
            <w:pPr>
              <w:pStyle w:val="TAL"/>
              <w:rPr>
                <w:rFonts w:eastAsia="Yu Mincho"/>
                <w:lang w:eastAsia="ja-JP"/>
              </w:rPr>
            </w:pPr>
          </w:p>
        </w:tc>
        <w:tc>
          <w:tcPr>
            <w:tcW w:w="1259" w:type="dxa"/>
          </w:tcPr>
          <w:p w14:paraId="7E20DF26" w14:textId="77777777" w:rsidR="00C303EA" w:rsidRDefault="00000000">
            <w:pPr>
              <w:pStyle w:val="TAL"/>
              <w:rPr>
                <w:rFonts w:eastAsia="Yu Mincho"/>
                <w:lang w:eastAsia="ja-JP"/>
              </w:rPr>
            </w:pPr>
            <w:r>
              <w:rPr>
                <w:rFonts w:cs="Arial"/>
                <w:szCs w:val="18"/>
                <w:lang w:eastAsia="ja-JP"/>
              </w:rPr>
              <w:t>9.3.1.23</w:t>
            </w:r>
          </w:p>
        </w:tc>
        <w:tc>
          <w:tcPr>
            <w:tcW w:w="1288" w:type="dxa"/>
          </w:tcPr>
          <w:p w14:paraId="4E1DB382" w14:textId="77777777" w:rsidR="00C303EA" w:rsidRDefault="00C303EA">
            <w:pPr>
              <w:pStyle w:val="TAL"/>
              <w:rPr>
                <w:rFonts w:eastAsia="Yu Mincho"/>
                <w:lang w:eastAsia="ja-JP"/>
              </w:rPr>
            </w:pPr>
          </w:p>
        </w:tc>
        <w:tc>
          <w:tcPr>
            <w:tcW w:w="1288" w:type="dxa"/>
          </w:tcPr>
          <w:p w14:paraId="647C620F" w14:textId="77777777" w:rsidR="00C303EA" w:rsidRDefault="00000000">
            <w:pPr>
              <w:pStyle w:val="TAC"/>
              <w:rPr>
                <w:rFonts w:eastAsia="Yu Mincho"/>
                <w:lang w:eastAsia="ja-JP"/>
              </w:rPr>
            </w:pPr>
            <w:r>
              <w:rPr>
                <w:rFonts w:cs="Arial"/>
                <w:szCs w:val="18"/>
                <w:lang w:eastAsia="ja-JP"/>
              </w:rPr>
              <w:t>YES</w:t>
            </w:r>
          </w:p>
        </w:tc>
        <w:tc>
          <w:tcPr>
            <w:tcW w:w="1274" w:type="dxa"/>
          </w:tcPr>
          <w:p w14:paraId="12CABF81" w14:textId="77777777" w:rsidR="00C303EA" w:rsidRDefault="00000000">
            <w:pPr>
              <w:pStyle w:val="TAC"/>
              <w:rPr>
                <w:rFonts w:eastAsia="Yu Mincho"/>
                <w:lang w:eastAsia="ja-JP"/>
              </w:rPr>
            </w:pPr>
            <w:r>
              <w:rPr>
                <w:rFonts w:cs="Arial"/>
                <w:szCs w:val="18"/>
                <w:lang w:eastAsia="ja-JP"/>
              </w:rPr>
              <w:t>reject</w:t>
            </w:r>
          </w:p>
        </w:tc>
      </w:tr>
      <w:tr w:rsidR="00C303EA" w14:paraId="302D014D" w14:textId="77777777">
        <w:tc>
          <w:tcPr>
            <w:tcW w:w="2351" w:type="dxa"/>
          </w:tcPr>
          <w:p w14:paraId="2A646028" w14:textId="77777777" w:rsidR="00C303EA" w:rsidRDefault="00000000">
            <w:pPr>
              <w:pStyle w:val="TAL"/>
              <w:rPr>
                <w:rFonts w:eastAsia="Yu Mincho"/>
                <w:lang w:eastAsia="ja-JP"/>
              </w:rPr>
            </w:pPr>
            <w:r>
              <w:rPr>
                <w:rFonts w:eastAsia="Batang"/>
                <w:lang w:eastAsia="ja-JP"/>
              </w:rPr>
              <w:t>NR CGI</w:t>
            </w:r>
          </w:p>
        </w:tc>
        <w:tc>
          <w:tcPr>
            <w:tcW w:w="1317" w:type="dxa"/>
          </w:tcPr>
          <w:p w14:paraId="67C99D18" w14:textId="77777777" w:rsidR="00C303EA" w:rsidRDefault="00000000">
            <w:pPr>
              <w:pStyle w:val="TAL"/>
              <w:rPr>
                <w:rFonts w:eastAsia="Yu Mincho"/>
                <w:lang w:eastAsia="ja-JP"/>
              </w:rPr>
            </w:pPr>
            <w:r>
              <w:rPr>
                <w:rFonts w:eastAsia="Yu Mincho"/>
                <w:lang w:eastAsia="ja-JP"/>
              </w:rPr>
              <w:t>M</w:t>
            </w:r>
          </w:p>
        </w:tc>
        <w:tc>
          <w:tcPr>
            <w:tcW w:w="1708" w:type="dxa"/>
          </w:tcPr>
          <w:p w14:paraId="3C9C9542" w14:textId="77777777" w:rsidR="00C303EA" w:rsidRDefault="00C303EA">
            <w:pPr>
              <w:pStyle w:val="TAL"/>
              <w:rPr>
                <w:rFonts w:eastAsia="Yu Mincho"/>
                <w:lang w:eastAsia="ja-JP"/>
              </w:rPr>
            </w:pPr>
          </w:p>
        </w:tc>
        <w:tc>
          <w:tcPr>
            <w:tcW w:w="1259" w:type="dxa"/>
          </w:tcPr>
          <w:p w14:paraId="5E16E243" w14:textId="77777777" w:rsidR="00C303EA" w:rsidRDefault="00000000">
            <w:pPr>
              <w:pStyle w:val="TAL"/>
              <w:rPr>
                <w:rFonts w:eastAsia="Yu Mincho"/>
                <w:lang w:eastAsia="ja-JP"/>
              </w:rPr>
            </w:pPr>
            <w:r>
              <w:rPr>
                <w:rFonts w:eastAsia="Yu Mincho"/>
                <w:lang w:eastAsia="ja-JP"/>
              </w:rPr>
              <w:t>9.3.1.12</w:t>
            </w:r>
          </w:p>
        </w:tc>
        <w:tc>
          <w:tcPr>
            <w:tcW w:w="1288" w:type="dxa"/>
          </w:tcPr>
          <w:p w14:paraId="2EF303A6" w14:textId="77777777" w:rsidR="00C303EA" w:rsidRDefault="00000000">
            <w:pPr>
              <w:pStyle w:val="TAL"/>
              <w:rPr>
                <w:rFonts w:eastAsia="Yu Mincho"/>
                <w:lang w:eastAsia="ja-JP"/>
              </w:rPr>
            </w:pPr>
            <w:r>
              <w:rPr>
                <w:rFonts w:eastAsia="Yu Mincho"/>
                <w:lang w:eastAsia="ja-JP"/>
              </w:rPr>
              <w:t>NR cell identifier</w:t>
            </w:r>
          </w:p>
        </w:tc>
        <w:tc>
          <w:tcPr>
            <w:tcW w:w="1288" w:type="dxa"/>
          </w:tcPr>
          <w:p w14:paraId="3BDFD2F1" w14:textId="77777777" w:rsidR="00C303EA" w:rsidRDefault="00000000">
            <w:pPr>
              <w:pStyle w:val="TAC"/>
              <w:rPr>
                <w:rFonts w:eastAsia="Yu Mincho"/>
                <w:lang w:eastAsia="ja-JP"/>
              </w:rPr>
            </w:pPr>
            <w:r>
              <w:rPr>
                <w:rFonts w:eastAsia="Yu Mincho"/>
                <w:lang w:eastAsia="ja-JP"/>
              </w:rPr>
              <w:t>YES</w:t>
            </w:r>
          </w:p>
        </w:tc>
        <w:tc>
          <w:tcPr>
            <w:tcW w:w="1274" w:type="dxa"/>
          </w:tcPr>
          <w:p w14:paraId="14AC4703" w14:textId="77777777" w:rsidR="00C303EA" w:rsidRDefault="00000000">
            <w:pPr>
              <w:pStyle w:val="TAC"/>
              <w:rPr>
                <w:rFonts w:eastAsia="Yu Mincho"/>
                <w:lang w:eastAsia="ja-JP"/>
              </w:rPr>
            </w:pPr>
            <w:r>
              <w:rPr>
                <w:rFonts w:eastAsia="Yu Mincho"/>
                <w:lang w:eastAsia="ja-JP"/>
              </w:rPr>
              <w:t>reject</w:t>
            </w:r>
          </w:p>
        </w:tc>
      </w:tr>
      <w:tr w:rsidR="00C303EA" w14:paraId="300ADA5D" w14:textId="77777777">
        <w:tc>
          <w:tcPr>
            <w:tcW w:w="2351" w:type="dxa"/>
            <w:tcBorders>
              <w:top w:val="single" w:sz="4" w:space="0" w:color="auto"/>
              <w:left w:val="single" w:sz="4" w:space="0" w:color="auto"/>
              <w:bottom w:val="single" w:sz="4" w:space="0" w:color="auto"/>
              <w:right w:val="single" w:sz="4" w:space="0" w:color="auto"/>
            </w:tcBorders>
          </w:tcPr>
          <w:p w14:paraId="4997BE30" w14:textId="77777777" w:rsidR="00C303EA" w:rsidRDefault="00000000">
            <w:pPr>
              <w:pStyle w:val="TAL"/>
              <w:rPr>
                <w:rFonts w:eastAsia="Batang"/>
                <w:lang w:eastAsia="ja-JP"/>
              </w:rPr>
            </w:pPr>
            <w:proofErr w:type="spellStart"/>
            <w:r>
              <w:rPr>
                <w:rFonts w:eastAsia="Batang"/>
                <w:lang w:eastAsia="ja-JP"/>
              </w:rPr>
              <w:t>SIType</w:t>
            </w:r>
            <w:proofErr w:type="spellEnd"/>
            <w:r>
              <w:rPr>
                <w:rFonts w:eastAsia="Batang"/>
                <w:lang w:eastAsia="ja-JP"/>
              </w:rPr>
              <w:t xml:space="preserve"> List</w:t>
            </w:r>
          </w:p>
        </w:tc>
        <w:tc>
          <w:tcPr>
            <w:tcW w:w="1317" w:type="dxa"/>
            <w:tcBorders>
              <w:top w:val="single" w:sz="4" w:space="0" w:color="auto"/>
              <w:left w:val="single" w:sz="4" w:space="0" w:color="auto"/>
              <w:bottom w:val="single" w:sz="4" w:space="0" w:color="auto"/>
              <w:right w:val="single" w:sz="4" w:space="0" w:color="auto"/>
            </w:tcBorders>
          </w:tcPr>
          <w:p w14:paraId="5D6821C2" w14:textId="77777777" w:rsidR="00C303EA" w:rsidRDefault="00000000">
            <w:pPr>
              <w:pStyle w:val="TAL"/>
              <w:rPr>
                <w:rFonts w:eastAsia="Yu Mincho"/>
                <w:lang w:eastAsia="ja-JP"/>
              </w:rPr>
            </w:pPr>
            <w:r>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E40602" w14:textId="77777777" w:rsidR="00C303EA" w:rsidRDefault="00C303E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0CC78892" w14:textId="77777777" w:rsidR="00C303EA" w:rsidRDefault="00000000">
            <w:pPr>
              <w:pStyle w:val="TAL"/>
              <w:rPr>
                <w:rFonts w:eastAsia="Yu Mincho"/>
                <w:lang w:eastAsia="ja-JP"/>
              </w:rPr>
            </w:pPr>
            <w:r>
              <w:rPr>
                <w:rFonts w:eastAsia="Yu Mincho"/>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5DCEF6AB" w14:textId="77777777" w:rsidR="00C303EA" w:rsidRDefault="00C303EA">
            <w:pPr>
              <w:pStyle w:val="TAL"/>
              <w:rPr>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67D9EFB6" w14:textId="77777777" w:rsidR="00C303EA" w:rsidRDefault="00000000">
            <w:pPr>
              <w:pStyle w:val="TAC"/>
              <w:rPr>
                <w:rFonts w:eastAsia="Yu Mincho"/>
                <w:lang w:eastAsia="ja-JP"/>
              </w:rPr>
            </w:pPr>
            <w:r>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CE010B" w14:textId="77777777" w:rsidR="00C303EA" w:rsidRDefault="00000000">
            <w:pPr>
              <w:pStyle w:val="TAC"/>
              <w:rPr>
                <w:rFonts w:eastAsia="Yu Mincho"/>
                <w:lang w:eastAsia="ja-JP"/>
              </w:rPr>
            </w:pPr>
            <w:r>
              <w:rPr>
                <w:rFonts w:eastAsia="Yu Mincho"/>
                <w:lang w:eastAsia="ja-JP"/>
              </w:rPr>
              <w:t>reject</w:t>
            </w:r>
          </w:p>
        </w:tc>
      </w:tr>
      <w:tr w:rsidR="00C303EA" w14:paraId="2C7A9793" w14:textId="77777777">
        <w:tc>
          <w:tcPr>
            <w:tcW w:w="2351" w:type="dxa"/>
            <w:tcBorders>
              <w:top w:val="single" w:sz="4" w:space="0" w:color="auto"/>
              <w:left w:val="single" w:sz="4" w:space="0" w:color="auto"/>
              <w:bottom w:val="single" w:sz="4" w:space="0" w:color="auto"/>
              <w:right w:val="single" w:sz="4" w:space="0" w:color="auto"/>
            </w:tcBorders>
          </w:tcPr>
          <w:p w14:paraId="2B67F3AF" w14:textId="77777777" w:rsidR="00C303EA" w:rsidRDefault="00000000">
            <w:pPr>
              <w:pStyle w:val="TAL"/>
              <w:rPr>
                <w:rFonts w:eastAsia="Batang"/>
                <w:lang w:eastAsia="ja-JP"/>
              </w:rPr>
            </w:pPr>
            <w:r>
              <w:rPr>
                <w:rFonts w:eastAsia="Batang"/>
                <w:lang w:eastAsia="ja-JP"/>
              </w:rPr>
              <w:t>Confirmed UE ID</w:t>
            </w:r>
          </w:p>
        </w:tc>
        <w:tc>
          <w:tcPr>
            <w:tcW w:w="1317" w:type="dxa"/>
            <w:tcBorders>
              <w:top w:val="single" w:sz="4" w:space="0" w:color="auto"/>
              <w:left w:val="single" w:sz="4" w:space="0" w:color="auto"/>
              <w:bottom w:val="single" w:sz="4" w:space="0" w:color="auto"/>
              <w:right w:val="single" w:sz="4" w:space="0" w:color="auto"/>
            </w:tcBorders>
          </w:tcPr>
          <w:p w14:paraId="4DFC4881" w14:textId="77777777" w:rsidR="00C303EA" w:rsidRDefault="00000000">
            <w:pPr>
              <w:pStyle w:val="TAL"/>
              <w:rPr>
                <w:rFonts w:eastAsia="Yu Mincho"/>
                <w:lang w:eastAsia="ja-JP"/>
              </w:rPr>
            </w:pPr>
            <w:r>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766516" w14:textId="77777777" w:rsidR="00C303EA" w:rsidRDefault="00C303E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7310F03B" w14:textId="77777777" w:rsidR="00C303EA" w:rsidRDefault="00000000">
            <w:pPr>
              <w:pStyle w:val="TAL"/>
              <w:rPr>
                <w:rFonts w:eastAsia="Yu Mincho"/>
                <w:lang w:val="fr-FR"/>
              </w:rPr>
            </w:pPr>
            <w:proofErr w:type="spellStart"/>
            <w:r>
              <w:rPr>
                <w:rFonts w:eastAsia="Yu Mincho"/>
                <w:lang w:val="fr-FR"/>
              </w:rPr>
              <w:t>gNB</w:t>
            </w:r>
            <w:proofErr w:type="spellEnd"/>
            <w:r>
              <w:rPr>
                <w:rFonts w:eastAsia="Yu Mincho"/>
                <w:lang w:val="fr-FR"/>
              </w:rPr>
              <w:t>-DU UE F1AP ID</w:t>
            </w:r>
          </w:p>
          <w:p w14:paraId="6BDCEF35" w14:textId="77777777" w:rsidR="00C303EA" w:rsidRDefault="00000000">
            <w:pPr>
              <w:pStyle w:val="TAL"/>
              <w:rPr>
                <w:rFonts w:eastAsia="Yu Mincho"/>
                <w:lang w:val="fr-FR"/>
              </w:rPr>
            </w:pPr>
            <w:r>
              <w:rPr>
                <w:rFonts w:eastAsia="Yu Mincho"/>
                <w:lang w:val="fr-FR"/>
              </w:rPr>
              <w:t>9.3.1.5</w:t>
            </w:r>
          </w:p>
        </w:tc>
        <w:tc>
          <w:tcPr>
            <w:tcW w:w="1288" w:type="dxa"/>
            <w:tcBorders>
              <w:top w:val="single" w:sz="4" w:space="0" w:color="auto"/>
              <w:left w:val="single" w:sz="4" w:space="0" w:color="auto"/>
              <w:bottom w:val="single" w:sz="4" w:space="0" w:color="auto"/>
              <w:right w:val="single" w:sz="4" w:space="0" w:color="auto"/>
            </w:tcBorders>
          </w:tcPr>
          <w:p w14:paraId="15D1B420" w14:textId="77777777" w:rsidR="00C303EA" w:rsidRDefault="00C303EA">
            <w:pPr>
              <w:pStyle w:val="TAL"/>
              <w:rPr>
                <w:rFonts w:eastAsia="Yu Mincho"/>
                <w:lang w:val="fr-FR"/>
              </w:rPr>
            </w:pPr>
          </w:p>
        </w:tc>
        <w:tc>
          <w:tcPr>
            <w:tcW w:w="1288" w:type="dxa"/>
            <w:tcBorders>
              <w:top w:val="single" w:sz="4" w:space="0" w:color="auto"/>
              <w:left w:val="single" w:sz="4" w:space="0" w:color="auto"/>
              <w:bottom w:val="single" w:sz="4" w:space="0" w:color="auto"/>
              <w:right w:val="single" w:sz="4" w:space="0" w:color="auto"/>
            </w:tcBorders>
          </w:tcPr>
          <w:p w14:paraId="28F7EA72" w14:textId="77777777" w:rsidR="00C303EA" w:rsidRDefault="00000000">
            <w:pPr>
              <w:pStyle w:val="TAC"/>
              <w:rPr>
                <w:rFonts w:eastAsia="Yu Mincho"/>
                <w:lang w:eastAsia="ja-JP"/>
              </w:rPr>
            </w:pPr>
            <w:r>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E9E171" w14:textId="77777777" w:rsidR="00C303EA" w:rsidRDefault="00000000">
            <w:pPr>
              <w:pStyle w:val="TAC"/>
              <w:rPr>
                <w:rFonts w:eastAsia="Yu Mincho"/>
                <w:lang w:eastAsia="ja-JP"/>
              </w:rPr>
            </w:pPr>
            <w:r>
              <w:rPr>
                <w:rFonts w:eastAsia="Yu Mincho"/>
                <w:lang w:eastAsia="ja-JP"/>
              </w:rPr>
              <w:t>reject</w:t>
            </w:r>
          </w:p>
        </w:tc>
      </w:tr>
    </w:tbl>
    <w:p w14:paraId="7615AEFA" w14:textId="77777777" w:rsidR="00C303EA"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zh-CN"/>
        </w:rPr>
      </w:pPr>
      <w:r>
        <w:rPr>
          <w:rFonts w:eastAsia="SimSun" w:hint="eastAsia"/>
          <w:i/>
          <w:lang w:val="en-US" w:eastAsia="zh-CN"/>
        </w:rPr>
        <w:t>Next Change</w:t>
      </w:r>
    </w:p>
    <w:p w14:paraId="38E69F16" w14:textId="77777777" w:rsidR="00C303EA" w:rsidRDefault="00000000">
      <w:pPr>
        <w:pStyle w:val="Heading4"/>
        <w:rPr>
          <w:lang w:eastAsia="zh-CN"/>
        </w:rPr>
      </w:pPr>
      <w:r>
        <w:rPr>
          <w:lang w:eastAsia="zh-CN"/>
        </w:rPr>
        <w:t>9.3.1.62</w:t>
      </w:r>
      <w:r>
        <w:rPr>
          <w:lang w:eastAsia="zh-CN"/>
        </w:rPr>
        <w:tab/>
      </w:r>
      <w:proofErr w:type="spellStart"/>
      <w:r>
        <w:rPr>
          <w:lang w:eastAsia="zh-CN"/>
        </w:rPr>
        <w:t>SIType</w:t>
      </w:r>
      <w:proofErr w:type="spellEnd"/>
      <w:r>
        <w:rPr>
          <w:lang w:eastAsia="zh-CN"/>
        </w:rPr>
        <w:t xml:space="preserve"> List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71E8FC" w14:textId="77777777" w:rsidR="00C303EA" w:rsidRDefault="00000000">
      <w:pPr>
        <w:rPr>
          <w:lang w:eastAsia="zh-CN"/>
        </w:rPr>
      </w:pPr>
      <w:r>
        <w:rPr>
          <w:lang w:eastAsia="zh-CN"/>
        </w:rPr>
        <w:t>This IE is used by</w:t>
      </w:r>
      <w:ins w:id="162" w:author="ZTE" w:date="2023-05-25T20:23:00Z">
        <w:r>
          <w:rPr>
            <w:rFonts w:hint="eastAsia"/>
            <w:lang w:val="en-US" w:eastAsia="zh-CN"/>
          </w:rPr>
          <w:t xml:space="preserve"> </w:t>
        </w:r>
      </w:ins>
      <w:ins w:id="163" w:author="ZTE" w:date="2023-05-26T13:33:00Z">
        <w:r>
          <w:rPr>
            <w:rFonts w:hint="eastAsia"/>
            <w:lang w:val="en-US" w:eastAsia="zh-CN"/>
          </w:rPr>
          <w:t>the</w:t>
        </w:r>
        <w:r>
          <w:rPr>
            <w:lang w:eastAsia="zh-CN"/>
          </w:rPr>
          <w:t xml:space="preserve"> </w:t>
        </w:r>
        <w:proofErr w:type="spellStart"/>
        <w:r>
          <w:rPr>
            <w:lang w:eastAsia="zh-CN"/>
          </w:rPr>
          <w:t>gNB</w:t>
        </w:r>
        <w:proofErr w:type="spellEnd"/>
        <w:r>
          <w:rPr>
            <w:lang w:eastAsia="zh-CN"/>
          </w:rPr>
          <w:t>-CU</w:t>
        </w:r>
        <w:r>
          <w:rPr>
            <w:rFonts w:hint="eastAsia"/>
            <w:lang w:val="en-US" w:eastAsia="zh-CN"/>
          </w:rPr>
          <w:t xml:space="preserve"> to indicate the </w:t>
        </w:r>
        <w:proofErr w:type="spellStart"/>
        <w:r>
          <w:rPr>
            <w:rFonts w:hint="eastAsia"/>
            <w:lang w:val="en-US" w:eastAsia="zh-CN"/>
          </w:rPr>
          <w:t>gNB</w:t>
        </w:r>
        <w:proofErr w:type="spellEnd"/>
        <w:r>
          <w:rPr>
            <w:rFonts w:hint="eastAsia"/>
            <w:lang w:val="en-US" w:eastAsia="zh-CN"/>
          </w:rPr>
          <w:t xml:space="preserve">-DU to broadcast one or several </w:t>
        </w:r>
        <w:proofErr w:type="spellStart"/>
        <w:r>
          <w:rPr>
            <w:rFonts w:hint="eastAsia"/>
            <w:i/>
            <w:iCs/>
            <w:lang w:val="en-US" w:eastAsia="zh-CN"/>
          </w:rPr>
          <w:t>SystemInformation</w:t>
        </w:r>
        <w:proofErr w:type="spellEnd"/>
        <w:r>
          <w:rPr>
            <w:rFonts w:hint="eastAsia"/>
            <w:lang w:val="en-US" w:eastAsia="zh-CN"/>
          </w:rPr>
          <w:t xml:space="preserve"> messages including the Other SI</w:t>
        </w:r>
        <w:r>
          <w:rPr>
            <w:lang w:eastAsia="zh-CN"/>
          </w:rPr>
          <w:t xml:space="preserve">. </w:t>
        </w:r>
      </w:ins>
      <w:del w:id="164" w:author="ZTE" w:date="2023-05-26T13:33:00Z">
        <w:r>
          <w:rPr>
            <w:lang w:eastAsia="zh-CN"/>
          </w:rPr>
          <w:delText xml:space="preserve"> gNB-CU to provide SI list of other SI for gNB-DU. </w:delText>
        </w:r>
      </w:del>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134"/>
        <w:gridCol w:w="1276"/>
        <w:gridCol w:w="1276"/>
        <w:gridCol w:w="3118"/>
      </w:tblGrid>
      <w:tr w:rsidR="00C303EA" w14:paraId="1376839C" w14:textId="77777777">
        <w:tc>
          <w:tcPr>
            <w:tcW w:w="2379" w:type="dxa"/>
          </w:tcPr>
          <w:p w14:paraId="6703C4CA" w14:textId="77777777" w:rsidR="00C303EA"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34" w:type="dxa"/>
          </w:tcPr>
          <w:p w14:paraId="16A170E6" w14:textId="77777777" w:rsidR="00C303EA"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14:paraId="4A74E72B" w14:textId="77777777" w:rsidR="00C303EA"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14:paraId="01D53EA2" w14:textId="77777777" w:rsidR="00C303EA"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14:paraId="6CD07071" w14:textId="77777777" w:rsidR="00C303EA"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C303EA" w14:paraId="2EB1EBC9" w14:textId="77777777">
        <w:trPr>
          <w:trHeight w:val="1322"/>
        </w:trPr>
        <w:tc>
          <w:tcPr>
            <w:tcW w:w="2379" w:type="dxa"/>
          </w:tcPr>
          <w:p w14:paraId="44A3B916" w14:textId="77777777" w:rsidR="00C303EA" w:rsidRDefault="00000000">
            <w:pPr>
              <w:keepNext/>
              <w:keepLines/>
              <w:spacing w:after="0"/>
              <w:jc w:val="both"/>
              <w:rPr>
                <w:rFonts w:ascii="Arial" w:hAnsi="Arial"/>
                <w:lang w:eastAsia="zh-CN"/>
              </w:rPr>
            </w:pPr>
            <w:r>
              <w:rPr>
                <w:rFonts w:ascii="Arial" w:hAnsi="Arial"/>
                <w:b/>
                <w:lang w:eastAsia="zh-CN"/>
              </w:rPr>
              <w:t>SI type item IEs</w:t>
            </w:r>
          </w:p>
        </w:tc>
        <w:tc>
          <w:tcPr>
            <w:tcW w:w="1134" w:type="dxa"/>
          </w:tcPr>
          <w:p w14:paraId="58004A6C" w14:textId="77777777" w:rsidR="00C303EA" w:rsidRDefault="00C303EA">
            <w:pPr>
              <w:keepNext/>
              <w:keepLines/>
              <w:spacing w:after="0"/>
              <w:jc w:val="center"/>
              <w:rPr>
                <w:rFonts w:ascii="Arial" w:hAnsi="Arial"/>
                <w:lang w:eastAsia="zh-CN"/>
              </w:rPr>
            </w:pPr>
          </w:p>
        </w:tc>
        <w:tc>
          <w:tcPr>
            <w:tcW w:w="1276" w:type="dxa"/>
          </w:tcPr>
          <w:p w14:paraId="1E33EB60" w14:textId="77777777" w:rsidR="00C303EA" w:rsidRDefault="00000000">
            <w:pPr>
              <w:keepNext/>
              <w:keepLines/>
              <w:spacing w:after="0"/>
              <w:jc w:val="both"/>
              <w:rPr>
                <w:rFonts w:ascii="Arial" w:hAnsi="Arial" w:cs="Arial"/>
                <w:sz w:val="18"/>
                <w:szCs w:val="18"/>
                <w:lang w:eastAsia="ja-JP"/>
              </w:rPr>
            </w:pPr>
            <w:r>
              <w:rPr>
                <w:rFonts w:ascii="Arial" w:hAnsi="Arial"/>
                <w:i/>
                <w:sz w:val="18"/>
              </w:rPr>
              <w:t>1.. &lt;</w:t>
            </w:r>
            <w:proofErr w:type="spellStart"/>
            <w:r>
              <w:rPr>
                <w:rFonts w:ascii="Arial" w:hAnsi="Arial"/>
                <w:i/>
                <w:sz w:val="18"/>
              </w:rPr>
              <w:t>maxnoofSITypes</w:t>
            </w:r>
            <w:proofErr w:type="spellEnd"/>
            <w:r>
              <w:rPr>
                <w:rFonts w:ascii="Arial" w:hAnsi="Arial"/>
                <w:i/>
                <w:sz w:val="18"/>
              </w:rPr>
              <w:t>&gt;</w:t>
            </w:r>
          </w:p>
        </w:tc>
        <w:tc>
          <w:tcPr>
            <w:tcW w:w="1276" w:type="dxa"/>
          </w:tcPr>
          <w:p w14:paraId="48D9890F" w14:textId="77777777" w:rsidR="00C303EA" w:rsidRDefault="00C303EA">
            <w:pPr>
              <w:keepNext/>
              <w:keepLines/>
              <w:spacing w:after="0"/>
              <w:jc w:val="center"/>
              <w:rPr>
                <w:rFonts w:ascii="Arial" w:eastAsia="Yu Mincho" w:hAnsi="Arial" w:cs="Arial"/>
                <w:sz w:val="18"/>
                <w:szCs w:val="18"/>
                <w:lang w:eastAsia="ja-JP"/>
              </w:rPr>
            </w:pPr>
          </w:p>
        </w:tc>
        <w:tc>
          <w:tcPr>
            <w:tcW w:w="3118" w:type="dxa"/>
          </w:tcPr>
          <w:p w14:paraId="5C6BCD5A" w14:textId="77777777" w:rsidR="00C303EA" w:rsidRDefault="00C303EA">
            <w:pPr>
              <w:keepNext/>
              <w:keepLines/>
              <w:spacing w:after="0"/>
              <w:jc w:val="both"/>
              <w:rPr>
                <w:rFonts w:ascii="Arial" w:hAnsi="Arial"/>
                <w:sz w:val="18"/>
                <w:szCs w:val="18"/>
                <w:lang w:eastAsia="zh-CN"/>
              </w:rPr>
            </w:pPr>
          </w:p>
        </w:tc>
      </w:tr>
      <w:tr w:rsidR="00C303EA" w14:paraId="36F5A553" w14:textId="77777777">
        <w:tc>
          <w:tcPr>
            <w:tcW w:w="2379" w:type="dxa"/>
          </w:tcPr>
          <w:p w14:paraId="7AAF3BAF" w14:textId="77777777" w:rsidR="00C303EA" w:rsidRDefault="00000000">
            <w:pPr>
              <w:keepNext/>
              <w:keepLines/>
              <w:spacing w:after="0"/>
              <w:jc w:val="both"/>
              <w:rPr>
                <w:rFonts w:ascii="Arial" w:hAnsi="Arial"/>
                <w:lang w:eastAsia="zh-CN"/>
              </w:rPr>
            </w:pPr>
            <w:r>
              <w:rPr>
                <w:rFonts w:ascii="Arial" w:hAnsi="Arial"/>
                <w:lang w:eastAsia="zh-CN"/>
              </w:rPr>
              <w:t>&gt;SI Type</w:t>
            </w:r>
          </w:p>
        </w:tc>
        <w:tc>
          <w:tcPr>
            <w:tcW w:w="1134" w:type="dxa"/>
          </w:tcPr>
          <w:p w14:paraId="2F919539" w14:textId="77777777" w:rsidR="00C303EA" w:rsidRDefault="00000000">
            <w:pPr>
              <w:keepNext/>
              <w:keepLines/>
              <w:spacing w:after="0"/>
              <w:jc w:val="center"/>
              <w:rPr>
                <w:rFonts w:ascii="Arial" w:hAnsi="Arial"/>
                <w:lang w:eastAsia="zh-CN"/>
              </w:rPr>
            </w:pPr>
            <w:r>
              <w:rPr>
                <w:rFonts w:ascii="Arial" w:hAnsi="Arial"/>
                <w:lang w:eastAsia="zh-CN"/>
              </w:rPr>
              <w:t>M</w:t>
            </w:r>
          </w:p>
        </w:tc>
        <w:tc>
          <w:tcPr>
            <w:tcW w:w="1276" w:type="dxa"/>
          </w:tcPr>
          <w:p w14:paraId="7F166DDD" w14:textId="77777777" w:rsidR="00C303EA" w:rsidRDefault="00C303EA">
            <w:pPr>
              <w:keepNext/>
              <w:keepLines/>
              <w:spacing w:after="0"/>
              <w:jc w:val="both"/>
              <w:rPr>
                <w:rFonts w:ascii="Arial" w:hAnsi="Arial" w:cs="Arial"/>
                <w:sz w:val="18"/>
                <w:szCs w:val="18"/>
                <w:lang w:eastAsia="ja-JP"/>
              </w:rPr>
            </w:pPr>
          </w:p>
        </w:tc>
        <w:tc>
          <w:tcPr>
            <w:tcW w:w="1276" w:type="dxa"/>
          </w:tcPr>
          <w:p w14:paraId="1A81C667" w14:textId="77777777" w:rsidR="00C303EA" w:rsidRDefault="00000000">
            <w:pPr>
              <w:keepNext/>
              <w:keepLines/>
              <w:spacing w:after="0"/>
              <w:rPr>
                <w:rFonts w:ascii="Arial" w:eastAsia="Yu Mincho" w:hAnsi="Arial" w:cs="Arial"/>
                <w:sz w:val="18"/>
                <w:szCs w:val="18"/>
                <w:lang w:eastAsia="ja-JP"/>
              </w:rPr>
            </w:pPr>
            <w:r>
              <w:rPr>
                <w:rFonts w:ascii="Arial" w:eastAsia="Yu Mincho" w:hAnsi="Arial" w:cs="Arial"/>
                <w:sz w:val="18"/>
                <w:szCs w:val="18"/>
                <w:lang w:eastAsia="ja-JP"/>
              </w:rPr>
              <w:t xml:space="preserve"> </w:t>
            </w:r>
          </w:p>
          <w:p w14:paraId="7FA50E7E" w14:textId="77777777" w:rsidR="00C303EA" w:rsidRDefault="00000000">
            <w:pPr>
              <w:keepNext/>
              <w:keepLines/>
              <w:spacing w:after="0"/>
              <w:jc w:val="both"/>
              <w:rPr>
                <w:rFonts w:ascii="Arial" w:eastAsia="Yu Mincho" w:hAnsi="Arial" w:cs="Arial"/>
                <w:sz w:val="18"/>
                <w:szCs w:val="18"/>
                <w:lang w:eastAsia="ja-JP"/>
              </w:rPr>
            </w:pPr>
            <w:r>
              <w:rPr>
                <w:rFonts w:ascii="Arial" w:eastAsia="Yu Mincho" w:hAnsi="Arial" w:cs="Arial"/>
                <w:sz w:val="18"/>
                <w:szCs w:val="18"/>
                <w:lang w:eastAsia="ja-JP"/>
              </w:rPr>
              <w:t>INTEGER (1..32, ...)</w:t>
            </w:r>
          </w:p>
        </w:tc>
        <w:tc>
          <w:tcPr>
            <w:tcW w:w="3118" w:type="dxa"/>
          </w:tcPr>
          <w:p w14:paraId="7A29F700" w14:textId="77777777" w:rsidR="00C303EA" w:rsidRDefault="00000000">
            <w:pPr>
              <w:pStyle w:val="TAL"/>
              <w:rPr>
                <w:lang w:eastAsia="zh-CN"/>
              </w:rPr>
            </w:pPr>
            <w:del w:id="165" w:author="ZTE" w:date="2023-05-26T13:27:00Z">
              <w:r>
                <w:delText>Indicates a certain SI type required to be broadcasted by the gNB-DU. The SI Type value of other SI starts from 2</w:delText>
              </w:r>
            </w:del>
            <w:ins w:id="166" w:author="ZTE" w:date="2023-05-26T08:00:00Z">
              <w:r>
                <w:rPr>
                  <w:rStyle w:val="ui-provider"/>
                </w:rPr>
                <w:t xml:space="preserve">Value “1” corresponds to the SI message identified by the first SI message indicated in the </w:t>
              </w:r>
              <w:r>
                <w:rPr>
                  <w:rStyle w:val="ui-provider"/>
                  <w:i/>
                  <w:iCs/>
                </w:rPr>
                <w:t>SI-</w:t>
              </w:r>
              <w:proofErr w:type="spellStart"/>
              <w:r>
                <w:rPr>
                  <w:rStyle w:val="ui-provider"/>
                  <w:i/>
                  <w:iCs/>
                </w:rPr>
                <w:t>SchedulingInfo</w:t>
              </w:r>
              <w:proofErr w:type="spellEnd"/>
              <w:r>
                <w:rPr>
                  <w:rStyle w:val="ui-provider"/>
                  <w:i/>
                  <w:iCs/>
                </w:rPr>
                <w:t xml:space="preserve"> </w:t>
              </w:r>
              <w:r>
                <w:rPr>
                  <w:rStyle w:val="ui-provider"/>
                  <w:iCs/>
                </w:rPr>
                <w:t xml:space="preserve">IE </w:t>
              </w:r>
              <w:r>
                <w:rPr>
                  <w:rStyle w:val="ui-provider"/>
                </w:rPr>
                <w:t xml:space="preserve">in the </w:t>
              </w:r>
              <w:r>
                <w:rPr>
                  <w:rStyle w:val="ui-provider"/>
                  <w:i/>
                  <w:iCs/>
                </w:rPr>
                <w:t>SIB1</w:t>
              </w:r>
              <w:r>
                <w:rPr>
                  <w:rStyle w:val="ui-provider"/>
                </w:rPr>
                <w:t xml:space="preserve"> message, value "2" to the SI message identified by the second SI message indicated in the </w:t>
              </w:r>
              <w:r>
                <w:rPr>
                  <w:rStyle w:val="ui-provider"/>
                  <w:i/>
                  <w:iCs/>
                </w:rPr>
                <w:t>SI-</w:t>
              </w:r>
              <w:proofErr w:type="spellStart"/>
              <w:r>
                <w:rPr>
                  <w:rStyle w:val="ui-provider"/>
                  <w:i/>
                  <w:iCs/>
                </w:rPr>
                <w:t>SchedulingInfo</w:t>
              </w:r>
              <w:proofErr w:type="spellEnd"/>
              <w:r>
                <w:rPr>
                  <w:rStyle w:val="ui-provider"/>
                  <w:i/>
                  <w:iCs/>
                </w:rPr>
                <w:t xml:space="preserve"> </w:t>
              </w:r>
              <w:r>
                <w:rPr>
                  <w:rStyle w:val="ui-provider"/>
                  <w:iCs/>
                </w:rPr>
                <w:t>IE</w:t>
              </w:r>
              <w:r>
                <w:rPr>
                  <w:rStyle w:val="ui-provider"/>
                  <w:i/>
                  <w:iCs/>
                </w:rPr>
                <w:t xml:space="preserve"> </w:t>
              </w:r>
              <w:r>
                <w:rPr>
                  <w:rStyle w:val="ui-provider"/>
                </w:rPr>
                <w:t xml:space="preserve">in the </w:t>
              </w:r>
              <w:r>
                <w:rPr>
                  <w:rStyle w:val="ui-provider"/>
                  <w:i/>
                  <w:iCs/>
                </w:rPr>
                <w:t>SIB1</w:t>
              </w:r>
              <w:r>
                <w:rPr>
                  <w:rStyle w:val="ui-provider"/>
                </w:rPr>
                <w:t xml:space="preserve"> message, and so on, as defined in TS 38.331</w:t>
              </w:r>
            </w:ins>
            <w:ins w:id="167" w:author="ZTE" w:date="2023-05-26T08:01:00Z">
              <w:r>
                <w:rPr>
                  <w:rStyle w:val="ui-provider"/>
                  <w:rFonts w:eastAsia="SimSun" w:hint="eastAsia"/>
                  <w:lang w:val="en-US" w:eastAsia="zh-CN"/>
                </w:rPr>
                <w:t xml:space="preserve"> [8]</w:t>
              </w:r>
            </w:ins>
            <w:ins w:id="168" w:author="Ericsson User" w:date="2023-05-25T15:35:00Z">
              <w:r>
                <w:rPr>
                  <w:rStyle w:val="ui-provider"/>
                </w:rPr>
                <w:t>.</w:t>
              </w:r>
            </w:ins>
          </w:p>
        </w:tc>
      </w:tr>
    </w:tbl>
    <w:p w14:paraId="08D43167" w14:textId="77777777" w:rsidR="00C303EA" w:rsidRDefault="00C303E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03EA" w14:paraId="319AB89C" w14:textId="77777777">
        <w:trPr>
          <w:trHeight w:val="271"/>
        </w:trPr>
        <w:tc>
          <w:tcPr>
            <w:tcW w:w="3686" w:type="dxa"/>
          </w:tcPr>
          <w:p w14:paraId="4F780480" w14:textId="77777777" w:rsidR="00C303EA" w:rsidRDefault="00000000">
            <w:pPr>
              <w:keepNext/>
              <w:keepLines/>
              <w:spacing w:after="0"/>
              <w:jc w:val="center"/>
              <w:rPr>
                <w:rFonts w:ascii="Arial" w:hAnsi="Arial"/>
                <w:b/>
                <w:sz w:val="18"/>
              </w:rPr>
            </w:pPr>
            <w:r>
              <w:rPr>
                <w:rFonts w:ascii="Arial" w:hAnsi="Arial"/>
                <w:b/>
                <w:sz w:val="18"/>
              </w:rPr>
              <w:t>Range bound</w:t>
            </w:r>
          </w:p>
        </w:tc>
        <w:tc>
          <w:tcPr>
            <w:tcW w:w="5670" w:type="dxa"/>
          </w:tcPr>
          <w:p w14:paraId="4A51724C" w14:textId="77777777" w:rsidR="00C303EA" w:rsidRDefault="00000000">
            <w:pPr>
              <w:keepNext/>
              <w:keepLines/>
              <w:spacing w:after="0"/>
              <w:jc w:val="center"/>
              <w:rPr>
                <w:rFonts w:ascii="Arial" w:hAnsi="Arial"/>
                <w:b/>
                <w:sz w:val="18"/>
              </w:rPr>
            </w:pPr>
            <w:r>
              <w:rPr>
                <w:rFonts w:ascii="Arial" w:hAnsi="Arial"/>
                <w:b/>
                <w:sz w:val="18"/>
              </w:rPr>
              <w:t>Explanation</w:t>
            </w:r>
          </w:p>
        </w:tc>
      </w:tr>
      <w:tr w:rsidR="00C303EA" w14:paraId="7C111747"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7A8FAD6" w14:textId="77777777" w:rsidR="00C303EA" w:rsidRDefault="00000000">
            <w:pPr>
              <w:keepNext/>
              <w:keepLines/>
              <w:spacing w:after="0"/>
              <w:jc w:val="both"/>
              <w:rPr>
                <w:rFonts w:ascii="Arial" w:eastAsia="SimSun" w:hAnsi="Arial"/>
                <w:sz w:val="18"/>
                <w:lang w:val="en-US" w:eastAsia="zh-CN"/>
              </w:rPr>
            </w:pPr>
            <w:proofErr w:type="spellStart"/>
            <w:r>
              <w:rPr>
                <w:rFonts w:ascii="Arial" w:hAnsi="Arial"/>
                <w:sz w:val="18"/>
              </w:rPr>
              <w:t>maxnoofSI</w:t>
            </w:r>
            <w:proofErr w:type="spellEnd"/>
            <w:r>
              <w:rPr>
                <w:rFonts w:ascii="Arial" w:hAnsi="Arial"/>
                <w:sz w:val="18"/>
                <w:lang w:val="en-US"/>
              </w:rPr>
              <w:t>Types</w:t>
            </w:r>
          </w:p>
        </w:tc>
        <w:tc>
          <w:tcPr>
            <w:tcW w:w="5670" w:type="dxa"/>
            <w:tcBorders>
              <w:top w:val="single" w:sz="4" w:space="0" w:color="auto"/>
              <w:left w:val="single" w:sz="4" w:space="0" w:color="auto"/>
              <w:bottom w:val="single" w:sz="4" w:space="0" w:color="auto"/>
              <w:right w:val="single" w:sz="4" w:space="0" w:color="auto"/>
            </w:tcBorders>
          </w:tcPr>
          <w:p w14:paraId="48ABA621" w14:textId="77777777" w:rsidR="00C303EA" w:rsidRDefault="00000000">
            <w:pPr>
              <w:keepNext/>
              <w:keepLines/>
              <w:spacing w:after="0"/>
              <w:jc w:val="both"/>
              <w:rPr>
                <w:rFonts w:ascii="Arial" w:hAnsi="Arial"/>
                <w:sz w:val="18"/>
              </w:rPr>
            </w:pPr>
            <w:r>
              <w:rPr>
                <w:rFonts w:ascii="Arial" w:hAnsi="Arial"/>
                <w:sz w:val="18"/>
              </w:rPr>
              <w:t>Maximum no. of SI</w:t>
            </w:r>
            <w:r>
              <w:rPr>
                <w:rFonts w:ascii="Arial" w:eastAsia="SimSun" w:hAnsi="Arial" w:hint="eastAsia"/>
                <w:sz w:val="18"/>
                <w:lang w:val="en-US" w:eastAsia="zh-CN"/>
              </w:rPr>
              <w:t xml:space="preserve"> </w:t>
            </w:r>
            <w:r>
              <w:rPr>
                <w:rFonts w:ascii="Arial" w:hAnsi="Arial"/>
                <w:sz w:val="18"/>
              </w:rPr>
              <w:t>types, the maximum value is 32.</w:t>
            </w:r>
          </w:p>
        </w:tc>
      </w:tr>
    </w:tbl>
    <w:p w14:paraId="36B6F016" w14:textId="77777777" w:rsidR="00C303EA"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val="en-US" w:eastAsia="zh-CN"/>
        </w:rPr>
      </w:pPr>
      <w:r>
        <w:rPr>
          <w:rFonts w:eastAsia="SimSun" w:hint="eastAsia"/>
          <w:i/>
          <w:lang w:val="en-US" w:eastAsia="zh-CN"/>
        </w:rPr>
        <w:t xml:space="preserve">End </w:t>
      </w:r>
      <w:r>
        <w:rPr>
          <w:rFonts w:hint="eastAsia"/>
          <w:i/>
          <w:lang w:eastAsia="ja-JP"/>
        </w:rPr>
        <w:t xml:space="preserve">of </w:t>
      </w:r>
      <w:r>
        <w:rPr>
          <w:rFonts w:eastAsia="SimSun" w:hint="eastAsia"/>
          <w:i/>
          <w:lang w:val="en-US" w:eastAsia="zh-CN"/>
        </w:rPr>
        <w:t>Chang</w:t>
      </w:r>
      <w:r>
        <w:rPr>
          <w:rFonts w:eastAsia="SimSun"/>
          <w:i/>
          <w:lang w:val="en-US" w:eastAsia="zh-CN"/>
        </w:rPr>
        <w:t>e</w:t>
      </w:r>
      <w:r>
        <w:rPr>
          <w:rFonts w:eastAsia="SimSun" w:hint="eastAsia"/>
          <w:i/>
          <w:lang w:val="en-US" w:eastAsia="zh-CN"/>
        </w:rPr>
        <w:t>s</w:t>
      </w:r>
    </w:p>
    <w:sectPr w:rsidR="00C303EA">
      <w:headerReference w:type="default" r:id="rId14"/>
      <w:footnotePr>
        <w:numRestart w:val="eachSect"/>
      </w:footnotePr>
      <w:pgSz w:w="11907" w:h="16840"/>
      <w:pgMar w:top="1134" w:right="1418"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117F" w14:textId="77777777" w:rsidR="001205FC" w:rsidRDefault="001205FC">
      <w:pPr>
        <w:spacing w:after="0" w:line="240" w:lineRule="auto"/>
      </w:pPr>
      <w:r>
        <w:separator/>
      </w:r>
    </w:p>
  </w:endnote>
  <w:endnote w:type="continuationSeparator" w:id="0">
    <w:p w14:paraId="5C71B277" w14:textId="77777777" w:rsidR="001205FC" w:rsidRDefault="00120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AA222" w14:textId="77777777" w:rsidR="001205FC" w:rsidRDefault="001205FC">
      <w:pPr>
        <w:spacing w:after="0" w:line="240" w:lineRule="auto"/>
      </w:pPr>
      <w:r>
        <w:separator/>
      </w:r>
    </w:p>
  </w:footnote>
  <w:footnote w:type="continuationSeparator" w:id="0">
    <w:p w14:paraId="39DA4DB2" w14:textId="77777777" w:rsidR="001205FC" w:rsidRDefault="00120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E44" w14:textId="77777777" w:rsidR="00C303E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20AA"/>
    <w:multiLevelType w:val="multilevel"/>
    <w:tmpl w:val="069F20AA"/>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48644F"/>
    <w:multiLevelType w:val="multilevel"/>
    <w:tmpl w:val="3048644F"/>
    <w:lvl w:ilvl="0">
      <w:start w:val="202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3372070">
    <w:abstractNumId w:val="0"/>
  </w:num>
  <w:num w:numId="2" w16cid:durableId="9715167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Google (Jing)">
    <w15:presenceInfo w15:providerId="None" w15:userId="Google (J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3DA8"/>
    <w:rsid w:val="00034F9A"/>
    <w:rsid w:val="0006649E"/>
    <w:rsid w:val="000A6394"/>
    <w:rsid w:val="000B7FED"/>
    <w:rsid w:val="000C038A"/>
    <w:rsid w:val="000C6598"/>
    <w:rsid w:val="001205FC"/>
    <w:rsid w:val="00145D43"/>
    <w:rsid w:val="00162AE9"/>
    <w:rsid w:val="0018050B"/>
    <w:rsid w:val="00192C46"/>
    <w:rsid w:val="001A08B3"/>
    <w:rsid w:val="001A7B60"/>
    <w:rsid w:val="001B0094"/>
    <w:rsid w:val="001B52F0"/>
    <w:rsid w:val="001B7A65"/>
    <w:rsid w:val="001E41F3"/>
    <w:rsid w:val="0026004D"/>
    <w:rsid w:val="002640DD"/>
    <w:rsid w:val="002735EA"/>
    <w:rsid w:val="00275D12"/>
    <w:rsid w:val="00284FEB"/>
    <w:rsid w:val="002860C4"/>
    <w:rsid w:val="002A6EF9"/>
    <w:rsid w:val="002B5741"/>
    <w:rsid w:val="00303284"/>
    <w:rsid w:val="00305409"/>
    <w:rsid w:val="00314352"/>
    <w:rsid w:val="003160EE"/>
    <w:rsid w:val="00331597"/>
    <w:rsid w:val="00331F38"/>
    <w:rsid w:val="003609EF"/>
    <w:rsid w:val="0036231A"/>
    <w:rsid w:val="00370C48"/>
    <w:rsid w:val="00374DD4"/>
    <w:rsid w:val="00395FBF"/>
    <w:rsid w:val="003961D0"/>
    <w:rsid w:val="003B2C13"/>
    <w:rsid w:val="003C72C3"/>
    <w:rsid w:val="003E1A36"/>
    <w:rsid w:val="003F572D"/>
    <w:rsid w:val="00401199"/>
    <w:rsid w:val="00410371"/>
    <w:rsid w:val="004242F1"/>
    <w:rsid w:val="004859E4"/>
    <w:rsid w:val="004B2232"/>
    <w:rsid w:val="004B4D55"/>
    <w:rsid w:val="004B75B7"/>
    <w:rsid w:val="00514EDF"/>
    <w:rsid w:val="0051580D"/>
    <w:rsid w:val="00547111"/>
    <w:rsid w:val="00556189"/>
    <w:rsid w:val="00592D74"/>
    <w:rsid w:val="005D28DD"/>
    <w:rsid w:val="005E21F7"/>
    <w:rsid w:val="005E2C44"/>
    <w:rsid w:val="00621188"/>
    <w:rsid w:val="006257ED"/>
    <w:rsid w:val="00627EA5"/>
    <w:rsid w:val="00651D74"/>
    <w:rsid w:val="006560ED"/>
    <w:rsid w:val="0066289F"/>
    <w:rsid w:val="00695808"/>
    <w:rsid w:val="006B46FB"/>
    <w:rsid w:val="006C55B0"/>
    <w:rsid w:val="006D42BB"/>
    <w:rsid w:val="006E21FB"/>
    <w:rsid w:val="006E567E"/>
    <w:rsid w:val="00732DE4"/>
    <w:rsid w:val="00792342"/>
    <w:rsid w:val="007977A8"/>
    <w:rsid w:val="007A4766"/>
    <w:rsid w:val="007B512A"/>
    <w:rsid w:val="007C2097"/>
    <w:rsid w:val="007D6A07"/>
    <w:rsid w:val="007E5D4F"/>
    <w:rsid w:val="007F24BA"/>
    <w:rsid w:val="007F7259"/>
    <w:rsid w:val="008040A8"/>
    <w:rsid w:val="008279FA"/>
    <w:rsid w:val="00833541"/>
    <w:rsid w:val="008626E7"/>
    <w:rsid w:val="00870EE7"/>
    <w:rsid w:val="008863B9"/>
    <w:rsid w:val="008A45A6"/>
    <w:rsid w:val="008F5C63"/>
    <w:rsid w:val="008F686C"/>
    <w:rsid w:val="009148DE"/>
    <w:rsid w:val="0092723D"/>
    <w:rsid w:val="00941E30"/>
    <w:rsid w:val="009701EE"/>
    <w:rsid w:val="00973E00"/>
    <w:rsid w:val="009777D9"/>
    <w:rsid w:val="009822F9"/>
    <w:rsid w:val="00991B88"/>
    <w:rsid w:val="009A5753"/>
    <w:rsid w:val="009A579D"/>
    <w:rsid w:val="009B4BFE"/>
    <w:rsid w:val="009E2E8E"/>
    <w:rsid w:val="009E3297"/>
    <w:rsid w:val="009F734F"/>
    <w:rsid w:val="00A041C0"/>
    <w:rsid w:val="00A246B6"/>
    <w:rsid w:val="00A47E70"/>
    <w:rsid w:val="00A50CF0"/>
    <w:rsid w:val="00A71EF9"/>
    <w:rsid w:val="00A7671C"/>
    <w:rsid w:val="00AA2CBC"/>
    <w:rsid w:val="00AC5820"/>
    <w:rsid w:val="00AD1CD8"/>
    <w:rsid w:val="00AE02C3"/>
    <w:rsid w:val="00AE65FA"/>
    <w:rsid w:val="00B254C8"/>
    <w:rsid w:val="00B258BB"/>
    <w:rsid w:val="00B354D8"/>
    <w:rsid w:val="00B67B97"/>
    <w:rsid w:val="00B90A36"/>
    <w:rsid w:val="00B968C8"/>
    <w:rsid w:val="00BA10F1"/>
    <w:rsid w:val="00BA3EC5"/>
    <w:rsid w:val="00BA51D9"/>
    <w:rsid w:val="00BB5283"/>
    <w:rsid w:val="00BB5DFC"/>
    <w:rsid w:val="00BD279D"/>
    <w:rsid w:val="00BD6BA0"/>
    <w:rsid w:val="00BD6BB8"/>
    <w:rsid w:val="00BE58C0"/>
    <w:rsid w:val="00C2130F"/>
    <w:rsid w:val="00C303EA"/>
    <w:rsid w:val="00C36C4E"/>
    <w:rsid w:val="00C458DB"/>
    <w:rsid w:val="00C57BFB"/>
    <w:rsid w:val="00C66BA2"/>
    <w:rsid w:val="00C95985"/>
    <w:rsid w:val="00CA17FE"/>
    <w:rsid w:val="00CA60D3"/>
    <w:rsid w:val="00CC5026"/>
    <w:rsid w:val="00CC68D0"/>
    <w:rsid w:val="00CF0C56"/>
    <w:rsid w:val="00CF2B41"/>
    <w:rsid w:val="00CF30DA"/>
    <w:rsid w:val="00D03F9A"/>
    <w:rsid w:val="00D06D51"/>
    <w:rsid w:val="00D24991"/>
    <w:rsid w:val="00D50255"/>
    <w:rsid w:val="00D66520"/>
    <w:rsid w:val="00DB44A3"/>
    <w:rsid w:val="00DD5A86"/>
    <w:rsid w:val="00DE34CF"/>
    <w:rsid w:val="00E13F3D"/>
    <w:rsid w:val="00E2395D"/>
    <w:rsid w:val="00E33047"/>
    <w:rsid w:val="00E34898"/>
    <w:rsid w:val="00E831E9"/>
    <w:rsid w:val="00EB09B7"/>
    <w:rsid w:val="00EC325E"/>
    <w:rsid w:val="00EE7D7C"/>
    <w:rsid w:val="00F25D98"/>
    <w:rsid w:val="00F300FB"/>
    <w:rsid w:val="00F57318"/>
    <w:rsid w:val="00F75EE4"/>
    <w:rsid w:val="00F77C51"/>
    <w:rsid w:val="00FB14EF"/>
    <w:rsid w:val="00FB6386"/>
    <w:rsid w:val="012A2681"/>
    <w:rsid w:val="014F19B3"/>
    <w:rsid w:val="015D76D3"/>
    <w:rsid w:val="016A6FD7"/>
    <w:rsid w:val="0220360A"/>
    <w:rsid w:val="038502BE"/>
    <w:rsid w:val="03F87F02"/>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ECE4AF4"/>
    <w:rsid w:val="0EF77D7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26466"/>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0B6595"/>
    <w:rsid w:val="314E654E"/>
    <w:rsid w:val="31C97B5C"/>
    <w:rsid w:val="327356F8"/>
    <w:rsid w:val="32803B16"/>
    <w:rsid w:val="32916A1B"/>
    <w:rsid w:val="32A05705"/>
    <w:rsid w:val="33ED7C6A"/>
    <w:rsid w:val="34A7214F"/>
    <w:rsid w:val="34B942DF"/>
    <w:rsid w:val="34D47A91"/>
    <w:rsid w:val="35C53730"/>
    <w:rsid w:val="35F85013"/>
    <w:rsid w:val="35FE7CFB"/>
    <w:rsid w:val="362D76C4"/>
    <w:rsid w:val="36967233"/>
    <w:rsid w:val="369C575F"/>
    <w:rsid w:val="36D94170"/>
    <w:rsid w:val="36F10AE4"/>
    <w:rsid w:val="379677FE"/>
    <w:rsid w:val="37FB37DE"/>
    <w:rsid w:val="38481673"/>
    <w:rsid w:val="386F0F64"/>
    <w:rsid w:val="388504AA"/>
    <w:rsid w:val="38C0426D"/>
    <w:rsid w:val="38DE47DB"/>
    <w:rsid w:val="39267208"/>
    <w:rsid w:val="393C0958"/>
    <w:rsid w:val="39521C90"/>
    <w:rsid w:val="39AA28A9"/>
    <w:rsid w:val="39DB58D9"/>
    <w:rsid w:val="3A095B6D"/>
    <w:rsid w:val="3A7925C1"/>
    <w:rsid w:val="3AD82A18"/>
    <w:rsid w:val="3B7B0C65"/>
    <w:rsid w:val="3BCD3ED6"/>
    <w:rsid w:val="3C0563C4"/>
    <w:rsid w:val="3C5E4CCB"/>
    <w:rsid w:val="3CF70B13"/>
    <w:rsid w:val="3D1C2477"/>
    <w:rsid w:val="3D6570E7"/>
    <w:rsid w:val="3DDE1B29"/>
    <w:rsid w:val="3DFD29C3"/>
    <w:rsid w:val="3E4F1A1A"/>
    <w:rsid w:val="3E6F6847"/>
    <w:rsid w:val="3E777408"/>
    <w:rsid w:val="3E8818B2"/>
    <w:rsid w:val="3EE83833"/>
    <w:rsid w:val="3EEE2A6C"/>
    <w:rsid w:val="3F274CB8"/>
    <w:rsid w:val="3F9C3F7D"/>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1078B6"/>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826584"/>
    <w:rsid w:val="4EAF3A15"/>
    <w:rsid w:val="4EEE7080"/>
    <w:rsid w:val="4EF91C00"/>
    <w:rsid w:val="5068300C"/>
    <w:rsid w:val="511358D0"/>
    <w:rsid w:val="51343C3A"/>
    <w:rsid w:val="51404619"/>
    <w:rsid w:val="51652622"/>
    <w:rsid w:val="518B0C3D"/>
    <w:rsid w:val="52187073"/>
    <w:rsid w:val="52B11E43"/>
    <w:rsid w:val="52C03195"/>
    <w:rsid w:val="531E5C6A"/>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D07866"/>
    <w:rsid w:val="59EE7ED0"/>
    <w:rsid w:val="5A00216E"/>
    <w:rsid w:val="5A273E79"/>
    <w:rsid w:val="5A2B3D7F"/>
    <w:rsid w:val="5A4E7E7D"/>
    <w:rsid w:val="5A7E1A60"/>
    <w:rsid w:val="5AD42BA3"/>
    <w:rsid w:val="5B7F11FC"/>
    <w:rsid w:val="5C0A3AEB"/>
    <w:rsid w:val="5C3D2A49"/>
    <w:rsid w:val="5C537745"/>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1D0AE5"/>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49E3EF0"/>
    <w:rsid w:val="659B0ED3"/>
    <w:rsid w:val="65B911E2"/>
    <w:rsid w:val="65F115D8"/>
    <w:rsid w:val="66D83A56"/>
    <w:rsid w:val="68D86F67"/>
    <w:rsid w:val="69483F8E"/>
    <w:rsid w:val="69684A38"/>
    <w:rsid w:val="696F5CA7"/>
    <w:rsid w:val="69E852E6"/>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740AF"/>
    <w:rsid w:val="73BB05CB"/>
    <w:rsid w:val="73D0175C"/>
    <w:rsid w:val="743117A6"/>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05A5A"/>
  <w15:docId w15:val="{2B9C55E7-1982-4DD1-94C9-285D5159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SimSun"/>
      <w:b/>
      <w:sz w:val="24"/>
      <w:lang w:eastAsia="zh-CN"/>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Revision1">
    <w:name w:val="Revision1"/>
    <w:hidden/>
    <w:uiPriority w:val="99"/>
    <w:semiHidden/>
    <w:qFormat/>
    <w:pPr>
      <w:spacing w:after="0" w:line="240" w:lineRule="auto"/>
    </w:pPr>
    <w:rPr>
      <w:rFonts w:eastAsiaTheme="minorEastAsia"/>
      <w:lang w:eastAsia="en-US"/>
    </w:rPr>
  </w:style>
  <w:style w:type="character" w:customStyle="1" w:styleId="ui-provider">
    <w:name w:val="ui-provider"/>
    <w:basedOn w:val="DefaultParagraphFont"/>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Revision">
    <w:name w:val="Revision"/>
    <w:hidden/>
    <w:uiPriority w:val="99"/>
    <w:semiHidden/>
    <w:rsid w:val="003B2C13"/>
    <w:pPr>
      <w:spacing w:after="0" w:line="240" w:lineRule="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EF318-24FF-4CE2-876F-CA8D0916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1036</Words>
  <Characters>5907</Characters>
  <Application>Microsoft Office Word</Application>
  <DocSecurity>0</DocSecurity>
  <Lines>49</Lines>
  <Paragraphs>13</Paragraphs>
  <ScaleCrop>false</ScaleCrop>
  <Company>3GPP Support Team</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2411-12-31T14:59:00Z</cp:lastPrinted>
  <dcterms:created xsi:type="dcterms:W3CDTF">2023-05-25T23:25:00Z</dcterms:created>
  <dcterms:modified xsi:type="dcterms:W3CDTF">2023-06-05T01:19:00Z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2015_ms_pID_725343">
    <vt:lpwstr>(2)zMqDCDzpMzH45FS1GP7UY/lIyEPft4tEYCGn1ItuuAiP8gyvyH5UTaGdH6Y6DOQMJcrihPL/
evPoaNCPkSRJPKtjzc4DXE81jvXfPGAaqPHgtNQrcKRCzoI1hDQ1DYJ2g+3L4kQkLATQOpTQ
VHa88zqXiYQiyWqnxTYSxyuFGescBl7ZueVNJXioYOVfgtayJEkmzonE6LqWf0ExsSJgPAQZ
x10bn59wV6LbgliIVC</vt:lpwstr>
  </property>
  <property fmtid="{D5CDD505-2E9C-101B-9397-08002B2CF9AE}" pid="24" name="_2015_ms_pID_7253431">
    <vt:lpwstr>wIDXwJ/jKF0AL9UIbzsGnBbrKOQ1tO0T5WmdQKvKgqs82sfaQz0DAB
ozYpCpB6ZqQ43T9bdse8/MR/L9ic2EwqUmxcu0jNef/7NppNxpng1iuKqsPX9rZurGIveOaL
RMw9UHfSiQMtuuBDfKex8PzIGzDEqTD2vJ51enaEKuc0rgljBUJ9/dv8AO85xDt4Tu0bHnZr
kR6eYvj+10B09g6d</vt:lpwstr>
  </property>
</Properties>
</file>